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A08E" w14:textId="13068566" w:rsidR="0056508C" w:rsidRDefault="0056508C" w:rsidP="0056508C">
      <w:pPr>
        <w:rPr>
          <w:rFonts w:ascii="Calibri" w:hAnsi="Calibri" w:cs="Calibri"/>
          <w:i/>
          <w:iCs/>
          <w:sz w:val="24"/>
          <w:szCs w:val="24"/>
          <w:lang w:val="en"/>
        </w:rPr>
      </w:pPr>
      <w:bookmarkStart w:id="0" w:name="_GoBack"/>
      <w:bookmarkEnd w:id="0"/>
      <w:r>
        <w:rPr>
          <w:rFonts w:ascii="Calibri" w:hAnsi="Calibri" w:cs="Calibri"/>
          <w:i/>
          <w:iCs/>
          <w:sz w:val="24"/>
          <w:szCs w:val="24"/>
          <w:lang w:val="en"/>
        </w:rPr>
        <w:t xml:space="preserve">Press release </w:t>
      </w:r>
      <w:r w:rsidR="00B52A0D">
        <w:rPr>
          <w:rFonts w:ascii="Calibri" w:hAnsi="Calibri" w:cs="Calibri"/>
          <w:i/>
          <w:iCs/>
          <w:sz w:val="24"/>
          <w:szCs w:val="24"/>
          <w:lang w:val="en"/>
        </w:rPr>
        <w:t>Second</w:t>
      </w:r>
      <w:r w:rsidR="006D366B">
        <w:rPr>
          <w:rFonts w:ascii="Calibri" w:hAnsi="Calibri" w:cs="Calibri"/>
          <w:i/>
          <w:iCs/>
          <w:sz w:val="24"/>
          <w:szCs w:val="24"/>
          <w:lang w:val="en"/>
        </w:rPr>
        <w:t xml:space="preserve"> </w:t>
      </w:r>
      <w:r>
        <w:rPr>
          <w:rFonts w:ascii="Calibri" w:hAnsi="Calibri" w:cs="Calibri"/>
          <w:i/>
          <w:iCs/>
          <w:sz w:val="24"/>
          <w:szCs w:val="24"/>
          <w:lang w:val="en"/>
        </w:rPr>
        <w:t xml:space="preserve">Late Breaking News Session: </w:t>
      </w:r>
      <w:r w:rsidR="008466A5">
        <w:rPr>
          <w:rFonts w:ascii="Calibri" w:hAnsi="Calibri" w:cs="Calibri"/>
          <w:i/>
          <w:iCs/>
          <w:sz w:val="24"/>
          <w:szCs w:val="24"/>
          <w:lang w:val="en"/>
        </w:rPr>
        <w:t>L</w:t>
      </w:r>
      <w:r w:rsidR="00761CA4">
        <w:rPr>
          <w:rFonts w:ascii="Calibri" w:hAnsi="Calibri" w:cs="Calibri"/>
          <w:i/>
          <w:iCs/>
          <w:sz w:val="24"/>
          <w:szCs w:val="24"/>
          <w:lang w:val="en"/>
        </w:rPr>
        <w:t xml:space="preserve">ipidomics </w:t>
      </w:r>
    </w:p>
    <w:p w14:paraId="40FB1EA5" w14:textId="77777777" w:rsidR="0056508C" w:rsidRDefault="0056508C" w:rsidP="0056508C">
      <w:pPr>
        <w:autoSpaceDE w:val="0"/>
        <w:autoSpaceDN w:val="0"/>
        <w:adjustRightInd w:val="0"/>
        <w:spacing w:after="0" w:line="240" w:lineRule="auto"/>
        <w:rPr>
          <w:rFonts w:ascii="Calibri" w:hAnsi="Calibri" w:cs="Calibri"/>
          <w:b/>
          <w:bCs/>
          <w:sz w:val="28"/>
          <w:szCs w:val="28"/>
          <w:lang w:val="en"/>
        </w:rPr>
      </w:pPr>
      <w:r>
        <w:rPr>
          <w:rFonts w:ascii="Calibri" w:hAnsi="Calibri" w:cs="Calibri"/>
          <w:b/>
          <w:bCs/>
          <w:sz w:val="28"/>
          <w:szCs w:val="28"/>
          <w:lang w:val="en"/>
        </w:rPr>
        <w:t>87</w:t>
      </w:r>
      <w:r>
        <w:rPr>
          <w:rFonts w:ascii="Calibri" w:hAnsi="Calibri" w:cs="Calibri"/>
          <w:b/>
          <w:bCs/>
          <w:sz w:val="28"/>
          <w:szCs w:val="28"/>
          <w:vertAlign w:val="superscript"/>
          <w:lang w:val="en"/>
        </w:rPr>
        <w:t>th</w:t>
      </w:r>
      <w:r>
        <w:rPr>
          <w:rFonts w:ascii="Calibri" w:hAnsi="Calibri" w:cs="Calibri"/>
          <w:b/>
          <w:bCs/>
          <w:sz w:val="28"/>
          <w:szCs w:val="28"/>
          <w:lang w:val="en"/>
        </w:rPr>
        <w:t xml:space="preserve"> Annual Congress of the European Atherosclerosis Society (EAS)</w:t>
      </w:r>
    </w:p>
    <w:p w14:paraId="7CD366AC" w14:textId="08CE1E67" w:rsidR="0056508C" w:rsidRDefault="0056508C" w:rsidP="0056508C">
      <w:pPr>
        <w:autoSpaceDE w:val="0"/>
        <w:autoSpaceDN w:val="0"/>
        <w:adjustRightInd w:val="0"/>
        <w:spacing w:after="0" w:line="240" w:lineRule="auto"/>
        <w:rPr>
          <w:rFonts w:ascii="Calibri" w:hAnsi="Calibri" w:cs="Calibri"/>
          <w:b/>
          <w:bCs/>
          <w:sz w:val="28"/>
          <w:szCs w:val="28"/>
          <w:lang w:val="en"/>
        </w:rPr>
      </w:pPr>
      <w:r>
        <w:rPr>
          <w:rFonts w:ascii="Calibri" w:hAnsi="Calibri" w:cs="Calibri"/>
          <w:b/>
          <w:bCs/>
          <w:sz w:val="28"/>
          <w:szCs w:val="28"/>
          <w:lang w:val="en"/>
        </w:rPr>
        <w:t>May 26-29</w:t>
      </w:r>
      <w:r>
        <w:rPr>
          <w:rFonts w:ascii="Calibri" w:hAnsi="Calibri" w:cs="Calibri"/>
          <w:b/>
          <w:bCs/>
          <w:sz w:val="28"/>
          <w:szCs w:val="28"/>
          <w:vertAlign w:val="superscript"/>
          <w:lang w:val="en"/>
        </w:rPr>
        <w:t>th</w:t>
      </w:r>
      <w:r>
        <w:rPr>
          <w:rFonts w:ascii="Calibri" w:hAnsi="Calibri" w:cs="Calibri"/>
          <w:b/>
          <w:bCs/>
          <w:sz w:val="28"/>
          <w:szCs w:val="28"/>
          <w:lang w:val="en"/>
        </w:rPr>
        <w:t xml:space="preserve"> 2019, Maastricht, The Netherlands</w:t>
      </w:r>
    </w:p>
    <w:p w14:paraId="5516C04E" w14:textId="77777777" w:rsidR="0056508C" w:rsidRDefault="0056508C" w:rsidP="0056508C">
      <w:pPr>
        <w:autoSpaceDE w:val="0"/>
        <w:autoSpaceDN w:val="0"/>
        <w:adjustRightInd w:val="0"/>
        <w:spacing w:after="0" w:line="240" w:lineRule="auto"/>
        <w:rPr>
          <w:rFonts w:ascii="Arial" w:hAnsi="Arial" w:cs="Arial"/>
          <w:b/>
          <w:bCs/>
          <w:sz w:val="24"/>
          <w:szCs w:val="24"/>
          <w:lang w:val="en"/>
        </w:rPr>
      </w:pPr>
    </w:p>
    <w:p w14:paraId="64DC58DC" w14:textId="77777777" w:rsidR="00C87285" w:rsidRDefault="00C87285" w:rsidP="00C87285">
      <w:pPr>
        <w:autoSpaceDE w:val="0"/>
        <w:autoSpaceDN w:val="0"/>
        <w:adjustRightInd w:val="0"/>
        <w:spacing w:after="0" w:line="240" w:lineRule="auto"/>
        <w:rPr>
          <w:rFonts w:ascii="Arial" w:hAnsi="Arial" w:cs="Arial"/>
          <w:b/>
          <w:bCs/>
          <w:i/>
          <w:iCs/>
          <w:sz w:val="24"/>
          <w:szCs w:val="24"/>
          <w:lang w:val="en"/>
        </w:rPr>
      </w:pPr>
      <w:bookmarkStart w:id="1" w:name="_Hlk8657295"/>
      <w:r>
        <w:rPr>
          <w:rFonts w:ascii="Calibri" w:hAnsi="Calibri" w:cs="Calibri"/>
          <w:b/>
          <w:bCs/>
          <w:i/>
          <w:iCs/>
          <w:color w:val="FF0000"/>
          <w:sz w:val="28"/>
          <w:szCs w:val="28"/>
          <w:lang w:val="en"/>
        </w:rPr>
        <w:t>First large-scale s</w:t>
      </w:r>
      <w:r w:rsidR="001E626D">
        <w:rPr>
          <w:rFonts w:ascii="Calibri" w:hAnsi="Calibri" w:cs="Calibri"/>
          <w:b/>
          <w:bCs/>
          <w:i/>
          <w:iCs/>
          <w:color w:val="FF0000"/>
          <w:sz w:val="28"/>
          <w:szCs w:val="28"/>
          <w:lang w:val="en"/>
        </w:rPr>
        <w:t xml:space="preserve">tudy of the </w:t>
      </w:r>
      <w:r>
        <w:rPr>
          <w:rFonts w:ascii="Calibri" w:hAnsi="Calibri" w:cs="Calibri"/>
          <w:b/>
          <w:bCs/>
          <w:i/>
          <w:iCs/>
          <w:color w:val="FF0000"/>
          <w:sz w:val="28"/>
          <w:szCs w:val="28"/>
          <w:lang w:val="en"/>
        </w:rPr>
        <w:t xml:space="preserve">genetics of </w:t>
      </w:r>
      <w:r w:rsidR="00071AB4">
        <w:rPr>
          <w:rFonts w:ascii="Calibri" w:hAnsi="Calibri" w:cs="Calibri"/>
          <w:b/>
          <w:bCs/>
          <w:i/>
          <w:iCs/>
          <w:color w:val="FF0000"/>
          <w:sz w:val="28"/>
          <w:szCs w:val="28"/>
          <w:lang w:val="en"/>
        </w:rPr>
        <w:t xml:space="preserve">human plasma </w:t>
      </w:r>
      <w:r>
        <w:rPr>
          <w:rFonts w:ascii="Calibri" w:hAnsi="Calibri" w:cs="Calibri"/>
          <w:b/>
          <w:bCs/>
          <w:i/>
          <w:iCs/>
          <w:color w:val="FF0000"/>
          <w:sz w:val="28"/>
          <w:szCs w:val="28"/>
          <w:lang w:val="en"/>
        </w:rPr>
        <w:t>lipid species</w:t>
      </w:r>
      <w:r>
        <w:t xml:space="preserve"> </w:t>
      </w:r>
      <w:bookmarkEnd w:id="1"/>
    </w:p>
    <w:p w14:paraId="7449D8AB" w14:textId="77777777" w:rsidR="00C87285" w:rsidRDefault="00C87285" w:rsidP="00C87285">
      <w:pPr>
        <w:autoSpaceDE w:val="0"/>
        <w:autoSpaceDN w:val="0"/>
        <w:adjustRightInd w:val="0"/>
        <w:spacing w:after="0" w:line="240" w:lineRule="auto"/>
        <w:rPr>
          <w:rFonts w:ascii="Arial" w:hAnsi="Arial" w:cs="Arial"/>
          <w:b/>
          <w:bCs/>
          <w:i/>
          <w:iCs/>
          <w:sz w:val="24"/>
          <w:szCs w:val="24"/>
          <w:lang w:val="en"/>
        </w:rPr>
      </w:pPr>
    </w:p>
    <w:p w14:paraId="500A15C6" w14:textId="34B88CE8" w:rsidR="004E7F16" w:rsidRDefault="0056508C" w:rsidP="0056508C">
      <w:pPr>
        <w:rPr>
          <w:rFonts w:ascii="Calibri" w:hAnsi="Calibri" w:cs="Calibri"/>
          <w:bCs/>
          <w:sz w:val="24"/>
          <w:szCs w:val="24"/>
          <w:lang w:val="en"/>
        </w:rPr>
      </w:pPr>
      <w:r>
        <w:rPr>
          <w:rFonts w:ascii="Calibri" w:hAnsi="Calibri" w:cs="Calibri"/>
          <w:i/>
          <w:iCs/>
          <w:sz w:val="24"/>
          <w:szCs w:val="24"/>
          <w:lang w:val="en"/>
        </w:rPr>
        <w:t>Maastricht, 2</w:t>
      </w:r>
      <w:r w:rsidR="00B52A0D">
        <w:rPr>
          <w:rFonts w:ascii="Calibri" w:hAnsi="Calibri" w:cs="Calibri"/>
          <w:i/>
          <w:iCs/>
          <w:sz w:val="24"/>
          <w:szCs w:val="24"/>
          <w:lang w:val="en"/>
        </w:rPr>
        <w:t>8</w:t>
      </w:r>
      <w:r>
        <w:rPr>
          <w:rFonts w:ascii="Calibri" w:hAnsi="Calibri" w:cs="Calibri"/>
          <w:i/>
          <w:iCs/>
          <w:sz w:val="24"/>
          <w:szCs w:val="24"/>
          <w:vertAlign w:val="superscript"/>
          <w:lang w:val="en"/>
        </w:rPr>
        <w:t>th</w:t>
      </w:r>
      <w:r>
        <w:rPr>
          <w:rFonts w:ascii="Calibri" w:hAnsi="Calibri" w:cs="Calibri"/>
          <w:i/>
          <w:iCs/>
          <w:sz w:val="24"/>
          <w:szCs w:val="24"/>
          <w:lang w:val="en"/>
        </w:rPr>
        <w:t xml:space="preserve"> </w:t>
      </w:r>
      <w:proofErr w:type="gramStart"/>
      <w:r>
        <w:rPr>
          <w:rFonts w:ascii="Calibri" w:hAnsi="Calibri" w:cs="Calibri"/>
          <w:i/>
          <w:iCs/>
          <w:sz w:val="24"/>
          <w:szCs w:val="24"/>
          <w:lang w:val="en"/>
        </w:rPr>
        <w:t>May,</w:t>
      </w:r>
      <w:proofErr w:type="gramEnd"/>
      <w:r>
        <w:rPr>
          <w:rFonts w:ascii="Calibri" w:hAnsi="Calibri" w:cs="Calibri"/>
          <w:i/>
          <w:iCs/>
          <w:sz w:val="24"/>
          <w:szCs w:val="24"/>
          <w:lang w:val="en"/>
        </w:rPr>
        <w:t xml:space="preserve"> 2019</w:t>
      </w:r>
      <w:r w:rsidR="00370047">
        <w:rPr>
          <w:rFonts w:ascii="Calibri" w:hAnsi="Calibri" w:cs="Calibri"/>
          <w:i/>
          <w:iCs/>
          <w:sz w:val="24"/>
          <w:szCs w:val="24"/>
          <w:lang w:val="en"/>
        </w:rPr>
        <w:t xml:space="preserve"> </w:t>
      </w:r>
      <w:r>
        <w:rPr>
          <w:rFonts w:ascii="Calibri" w:hAnsi="Calibri" w:cs="Calibri"/>
          <w:b/>
          <w:bCs/>
          <w:sz w:val="24"/>
          <w:szCs w:val="24"/>
          <w:lang w:val="en"/>
        </w:rPr>
        <w:t xml:space="preserve">– </w:t>
      </w:r>
      <w:r w:rsidR="00761CA4">
        <w:rPr>
          <w:rFonts w:ascii="Calibri" w:hAnsi="Calibri" w:cs="Calibri"/>
          <w:bCs/>
          <w:sz w:val="24"/>
          <w:szCs w:val="24"/>
          <w:lang w:val="en"/>
        </w:rPr>
        <w:t xml:space="preserve">Understanding the </w:t>
      </w:r>
      <w:r w:rsidR="000602EF">
        <w:rPr>
          <w:rFonts w:ascii="Calibri" w:hAnsi="Calibri" w:cs="Calibri"/>
          <w:bCs/>
          <w:sz w:val="24"/>
          <w:szCs w:val="24"/>
          <w:lang w:val="en"/>
        </w:rPr>
        <w:t xml:space="preserve">genetics </w:t>
      </w:r>
      <w:r w:rsidR="00761CA4">
        <w:rPr>
          <w:rFonts w:ascii="Calibri" w:hAnsi="Calibri" w:cs="Calibri"/>
          <w:bCs/>
          <w:sz w:val="24"/>
          <w:szCs w:val="24"/>
          <w:lang w:val="en"/>
        </w:rPr>
        <w:t xml:space="preserve">of lipid species </w:t>
      </w:r>
      <w:r w:rsidR="00A962B7">
        <w:rPr>
          <w:rFonts w:ascii="Calibri" w:hAnsi="Calibri" w:cs="Calibri"/>
          <w:bCs/>
          <w:sz w:val="24"/>
          <w:szCs w:val="24"/>
          <w:lang w:val="en"/>
        </w:rPr>
        <w:t>offers information beyond that provide</w:t>
      </w:r>
      <w:r w:rsidR="00916002">
        <w:rPr>
          <w:rFonts w:ascii="Calibri" w:hAnsi="Calibri" w:cs="Calibri"/>
          <w:bCs/>
          <w:sz w:val="24"/>
          <w:szCs w:val="24"/>
          <w:lang w:val="en"/>
        </w:rPr>
        <w:t>d</w:t>
      </w:r>
      <w:r w:rsidR="00A962B7">
        <w:rPr>
          <w:rFonts w:ascii="Calibri" w:hAnsi="Calibri" w:cs="Calibri"/>
          <w:bCs/>
          <w:sz w:val="24"/>
          <w:szCs w:val="24"/>
          <w:lang w:val="en"/>
        </w:rPr>
        <w:t xml:space="preserve"> by routine lipid screening, and </w:t>
      </w:r>
      <w:r w:rsidR="00761CA4">
        <w:rPr>
          <w:rFonts w:ascii="Calibri" w:hAnsi="Calibri" w:cs="Calibri"/>
          <w:bCs/>
          <w:sz w:val="24"/>
          <w:szCs w:val="24"/>
          <w:lang w:val="en"/>
        </w:rPr>
        <w:t xml:space="preserve">can help improve risk prediction </w:t>
      </w:r>
      <w:r w:rsidR="00A962B7">
        <w:rPr>
          <w:rFonts w:ascii="Calibri" w:hAnsi="Calibri" w:cs="Calibri"/>
          <w:bCs/>
          <w:sz w:val="24"/>
          <w:szCs w:val="24"/>
          <w:lang w:val="en"/>
        </w:rPr>
        <w:t xml:space="preserve">and treatment. </w:t>
      </w:r>
      <w:r w:rsidR="00181160">
        <w:rPr>
          <w:rFonts w:ascii="Calibri" w:hAnsi="Calibri" w:cs="Calibri"/>
          <w:bCs/>
          <w:sz w:val="24"/>
          <w:szCs w:val="24"/>
          <w:lang w:val="en"/>
        </w:rPr>
        <w:t>In the</w:t>
      </w:r>
      <w:r w:rsidR="00A962B7">
        <w:rPr>
          <w:rFonts w:ascii="Calibri" w:hAnsi="Calibri" w:cs="Calibri"/>
          <w:bCs/>
          <w:sz w:val="24"/>
          <w:szCs w:val="24"/>
          <w:lang w:val="en"/>
        </w:rPr>
        <w:t xml:space="preserve"> first large-scale study</w:t>
      </w:r>
      <w:r w:rsidR="00916002">
        <w:rPr>
          <w:rFonts w:ascii="Calibri" w:hAnsi="Calibri" w:cs="Calibri"/>
          <w:bCs/>
          <w:sz w:val="24"/>
          <w:szCs w:val="24"/>
          <w:lang w:val="en"/>
        </w:rPr>
        <w:t>,</w:t>
      </w:r>
      <w:r w:rsidR="00181160">
        <w:rPr>
          <w:rFonts w:ascii="Calibri" w:hAnsi="Calibri" w:cs="Calibri"/>
          <w:bCs/>
          <w:sz w:val="24"/>
          <w:szCs w:val="24"/>
          <w:lang w:val="en"/>
        </w:rPr>
        <w:t xml:space="preserve"> novel lipid-associated </w:t>
      </w:r>
      <w:r w:rsidR="00916002">
        <w:rPr>
          <w:rFonts w:ascii="Calibri" w:hAnsi="Calibri" w:cs="Calibri"/>
          <w:bCs/>
          <w:sz w:val="24"/>
          <w:szCs w:val="24"/>
          <w:lang w:val="en"/>
        </w:rPr>
        <w:t xml:space="preserve">genetic variants were identified, </w:t>
      </w:r>
      <w:r w:rsidR="00181160">
        <w:rPr>
          <w:rFonts w:ascii="Calibri" w:hAnsi="Calibri" w:cs="Calibri"/>
          <w:bCs/>
          <w:sz w:val="24"/>
          <w:szCs w:val="24"/>
          <w:lang w:val="en"/>
        </w:rPr>
        <w:t>some of</w:t>
      </w:r>
      <w:r w:rsidR="00916002">
        <w:rPr>
          <w:rFonts w:ascii="Calibri" w:hAnsi="Calibri" w:cs="Calibri"/>
          <w:bCs/>
          <w:sz w:val="24"/>
          <w:szCs w:val="24"/>
          <w:lang w:val="en"/>
        </w:rPr>
        <w:t xml:space="preserve"> which were </w:t>
      </w:r>
      <w:r w:rsidR="00181160">
        <w:rPr>
          <w:rFonts w:ascii="Calibri" w:hAnsi="Calibri" w:cs="Calibri"/>
          <w:bCs/>
          <w:sz w:val="24"/>
          <w:szCs w:val="24"/>
          <w:lang w:val="en"/>
        </w:rPr>
        <w:t xml:space="preserve">linked </w:t>
      </w:r>
      <w:r w:rsidR="00916002">
        <w:rPr>
          <w:rFonts w:ascii="Calibri" w:hAnsi="Calibri" w:cs="Calibri"/>
          <w:bCs/>
          <w:sz w:val="24"/>
          <w:szCs w:val="24"/>
          <w:lang w:val="en"/>
        </w:rPr>
        <w:t>with risk for cardiovascular disease, such as heart attacks and strokes</w:t>
      </w:r>
      <w:r w:rsidR="00401563">
        <w:rPr>
          <w:rFonts w:ascii="Calibri" w:hAnsi="Calibri" w:cs="Calibri"/>
          <w:bCs/>
          <w:sz w:val="24"/>
          <w:szCs w:val="24"/>
          <w:lang w:val="en"/>
        </w:rPr>
        <w:t>.</w:t>
      </w:r>
      <w:r w:rsidR="00564705">
        <w:rPr>
          <w:rFonts w:ascii="Calibri" w:hAnsi="Calibri" w:cs="Calibri"/>
          <w:bCs/>
          <w:sz w:val="24"/>
          <w:szCs w:val="24"/>
          <w:lang w:val="en"/>
        </w:rPr>
        <w:t xml:space="preserve"> </w:t>
      </w:r>
    </w:p>
    <w:p w14:paraId="2DF23E4C" w14:textId="77777777" w:rsidR="00401563" w:rsidRDefault="00401563" w:rsidP="0056508C">
      <w:pPr>
        <w:rPr>
          <w:rFonts w:ascii="Calibri" w:hAnsi="Calibri" w:cs="Calibri"/>
          <w:bCs/>
          <w:sz w:val="24"/>
          <w:szCs w:val="24"/>
          <w:lang w:val="en"/>
        </w:rPr>
      </w:pPr>
      <w:r w:rsidRPr="00401563">
        <w:rPr>
          <w:rFonts w:ascii="Calibri" w:hAnsi="Calibri" w:cs="Calibri"/>
          <w:bCs/>
          <w:sz w:val="24"/>
          <w:szCs w:val="24"/>
          <w:lang w:val="en"/>
        </w:rPr>
        <w:t>Human plasma comprises hundreds of lipid species</w:t>
      </w:r>
      <w:r>
        <w:rPr>
          <w:rFonts w:ascii="Calibri" w:hAnsi="Calibri" w:cs="Calibri"/>
          <w:bCs/>
          <w:sz w:val="24"/>
          <w:szCs w:val="24"/>
          <w:lang w:val="en"/>
        </w:rPr>
        <w:t xml:space="preserve"> which differ in chemical structure and function</w:t>
      </w:r>
      <w:r w:rsidR="00916002">
        <w:rPr>
          <w:rFonts w:ascii="Calibri" w:hAnsi="Calibri" w:cs="Calibri"/>
          <w:bCs/>
          <w:sz w:val="24"/>
          <w:szCs w:val="24"/>
          <w:lang w:val="en"/>
        </w:rPr>
        <w:t>. M</w:t>
      </w:r>
      <w:r>
        <w:rPr>
          <w:rFonts w:ascii="Calibri" w:hAnsi="Calibri" w:cs="Calibri"/>
          <w:bCs/>
          <w:sz w:val="24"/>
          <w:szCs w:val="24"/>
          <w:lang w:val="en"/>
        </w:rPr>
        <w:t xml:space="preserve">any of </w:t>
      </w:r>
      <w:r w:rsidR="00916002">
        <w:rPr>
          <w:rFonts w:ascii="Calibri" w:hAnsi="Calibri" w:cs="Calibri"/>
          <w:bCs/>
          <w:sz w:val="24"/>
          <w:szCs w:val="24"/>
          <w:lang w:val="en"/>
        </w:rPr>
        <w:t xml:space="preserve">these </w:t>
      </w:r>
      <w:r w:rsidRPr="00401563">
        <w:rPr>
          <w:rFonts w:ascii="Calibri" w:hAnsi="Calibri" w:cs="Calibri"/>
          <w:bCs/>
          <w:sz w:val="24"/>
          <w:szCs w:val="24"/>
          <w:lang w:val="en"/>
        </w:rPr>
        <w:t>are known risk factors for human diseases</w:t>
      </w:r>
      <w:r>
        <w:rPr>
          <w:rFonts w:ascii="Calibri" w:hAnsi="Calibri" w:cs="Calibri"/>
          <w:bCs/>
          <w:sz w:val="24"/>
          <w:szCs w:val="24"/>
          <w:lang w:val="en"/>
        </w:rPr>
        <w:t xml:space="preserve">. </w:t>
      </w:r>
      <w:r w:rsidR="001C30EA">
        <w:rPr>
          <w:rFonts w:ascii="Calibri" w:hAnsi="Calibri" w:cs="Calibri"/>
          <w:bCs/>
          <w:sz w:val="24"/>
          <w:szCs w:val="24"/>
          <w:lang w:val="en"/>
        </w:rPr>
        <w:t>Advances in</w:t>
      </w:r>
      <w:r w:rsidR="001C30EA" w:rsidRPr="001C30EA">
        <w:rPr>
          <w:rFonts w:ascii="Calibri" w:hAnsi="Calibri" w:cs="Calibri"/>
          <w:bCs/>
          <w:sz w:val="24"/>
          <w:szCs w:val="24"/>
          <w:lang w:val="en"/>
        </w:rPr>
        <w:t xml:space="preserve"> mass spectrometry-driven lipid analysis </w:t>
      </w:r>
      <w:r w:rsidR="001C30EA">
        <w:rPr>
          <w:rFonts w:ascii="Calibri" w:hAnsi="Calibri" w:cs="Calibri"/>
          <w:bCs/>
          <w:sz w:val="24"/>
          <w:szCs w:val="24"/>
          <w:lang w:val="en"/>
        </w:rPr>
        <w:t xml:space="preserve">– </w:t>
      </w:r>
      <w:r w:rsidR="001C30EA" w:rsidRPr="001C30EA">
        <w:rPr>
          <w:rFonts w:ascii="Calibri" w:hAnsi="Calibri" w:cs="Calibri"/>
          <w:bCs/>
          <w:sz w:val="24"/>
          <w:szCs w:val="24"/>
          <w:lang w:val="en"/>
        </w:rPr>
        <w:t>lipidomics</w:t>
      </w:r>
      <w:r w:rsidR="001C30EA">
        <w:rPr>
          <w:rFonts w:ascii="Calibri" w:hAnsi="Calibri" w:cs="Calibri"/>
          <w:bCs/>
          <w:sz w:val="24"/>
          <w:szCs w:val="24"/>
          <w:lang w:val="en"/>
        </w:rPr>
        <w:t xml:space="preserve"> – has made it possible to study the </w:t>
      </w:r>
      <w:r w:rsidR="001C30EA" w:rsidRPr="001C30EA">
        <w:rPr>
          <w:rFonts w:ascii="Calibri" w:hAnsi="Calibri" w:cs="Calibri"/>
          <w:bCs/>
          <w:sz w:val="24"/>
          <w:szCs w:val="24"/>
          <w:lang w:val="en"/>
        </w:rPr>
        <w:t>patient lipidome</w:t>
      </w:r>
      <w:r w:rsidR="001C30EA">
        <w:rPr>
          <w:rFonts w:ascii="Calibri" w:hAnsi="Calibri" w:cs="Calibri"/>
          <w:bCs/>
          <w:sz w:val="24"/>
          <w:szCs w:val="24"/>
          <w:lang w:val="en"/>
        </w:rPr>
        <w:t xml:space="preserve"> to a greater extent than is possible with</w:t>
      </w:r>
      <w:r w:rsidR="001C30EA" w:rsidRPr="001C30EA">
        <w:t xml:space="preserve"> </w:t>
      </w:r>
      <w:r w:rsidR="001C30EA">
        <w:rPr>
          <w:rFonts w:ascii="Calibri" w:hAnsi="Calibri" w:cs="Calibri"/>
          <w:bCs/>
          <w:sz w:val="24"/>
          <w:szCs w:val="24"/>
          <w:lang w:val="en"/>
        </w:rPr>
        <w:t>conventional</w:t>
      </w:r>
      <w:r w:rsidR="001C30EA" w:rsidRPr="001C30EA">
        <w:rPr>
          <w:rFonts w:ascii="Calibri" w:hAnsi="Calibri" w:cs="Calibri"/>
          <w:bCs/>
          <w:sz w:val="24"/>
          <w:szCs w:val="24"/>
          <w:lang w:val="en"/>
        </w:rPr>
        <w:t xml:space="preserve"> analytical methods.</w:t>
      </w:r>
      <w:r w:rsidR="001C30EA">
        <w:rPr>
          <w:rFonts w:ascii="Calibri" w:hAnsi="Calibri" w:cs="Calibri"/>
          <w:bCs/>
          <w:sz w:val="24"/>
          <w:szCs w:val="24"/>
          <w:lang w:val="en"/>
        </w:rPr>
        <w:t xml:space="preserve"> </w:t>
      </w:r>
      <w:r>
        <w:rPr>
          <w:rFonts w:ascii="Calibri" w:hAnsi="Calibri" w:cs="Calibri"/>
          <w:bCs/>
          <w:sz w:val="24"/>
          <w:szCs w:val="24"/>
          <w:lang w:val="en"/>
        </w:rPr>
        <w:t xml:space="preserve">Currently, </w:t>
      </w:r>
      <w:r w:rsidR="001C30EA">
        <w:rPr>
          <w:rFonts w:ascii="Calibri" w:hAnsi="Calibri" w:cs="Calibri"/>
          <w:bCs/>
          <w:sz w:val="24"/>
          <w:szCs w:val="24"/>
          <w:lang w:val="en"/>
        </w:rPr>
        <w:t xml:space="preserve">however, </w:t>
      </w:r>
      <w:r>
        <w:rPr>
          <w:rFonts w:ascii="Calibri" w:hAnsi="Calibri" w:cs="Calibri"/>
          <w:bCs/>
          <w:sz w:val="24"/>
          <w:szCs w:val="24"/>
          <w:lang w:val="en"/>
        </w:rPr>
        <w:t xml:space="preserve">understanding </w:t>
      </w:r>
      <w:r w:rsidR="00A52DCF">
        <w:rPr>
          <w:rFonts w:ascii="Calibri" w:hAnsi="Calibri" w:cs="Calibri"/>
          <w:bCs/>
          <w:sz w:val="24"/>
          <w:szCs w:val="24"/>
          <w:lang w:val="en"/>
        </w:rPr>
        <w:t>the</w:t>
      </w:r>
      <w:r w:rsidR="00A52DCF" w:rsidRPr="00A52DCF">
        <w:rPr>
          <w:rFonts w:ascii="Calibri" w:hAnsi="Calibri" w:cs="Calibri"/>
          <w:bCs/>
          <w:sz w:val="24"/>
          <w:szCs w:val="24"/>
          <w:lang w:val="en"/>
        </w:rPr>
        <w:t xml:space="preserve"> genetic regulation of molecular lipid species is lacking. </w:t>
      </w:r>
      <w:r w:rsidR="001C30EA">
        <w:rPr>
          <w:rFonts w:ascii="Calibri" w:hAnsi="Calibri" w:cs="Calibri"/>
          <w:bCs/>
          <w:sz w:val="24"/>
          <w:szCs w:val="24"/>
          <w:lang w:val="en"/>
        </w:rPr>
        <w:t>U</w:t>
      </w:r>
      <w:r w:rsidR="001C30EA" w:rsidRPr="001C30EA">
        <w:rPr>
          <w:rFonts w:ascii="Calibri" w:hAnsi="Calibri" w:cs="Calibri"/>
          <w:bCs/>
          <w:sz w:val="24"/>
          <w:szCs w:val="24"/>
          <w:lang w:val="en"/>
        </w:rPr>
        <w:t xml:space="preserve">nraveling this </w:t>
      </w:r>
      <w:r w:rsidR="000C647E">
        <w:rPr>
          <w:rFonts w:ascii="Calibri" w:hAnsi="Calibri" w:cs="Calibri"/>
          <w:bCs/>
          <w:sz w:val="24"/>
          <w:szCs w:val="24"/>
          <w:lang w:val="en"/>
        </w:rPr>
        <w:t xml:space="preserve">information </w:t>
      </w:r>
      <w:r w:rsidR="001C30EA">
        <w:rPr>
          <w:rFonts w:ascii="Calibri" w:hAnsi="Calibri" w:cs="Calibri"/>
          <w:bCs/>
          <w:sz w:val="24"/>
          <w:szCs w:val="24"/>
          <w:lang w:val="en"/>
        </w:rPr>
        <w:t xml:space="preserve">could help in the personalized management of atherosclerosis and heart disease. </w:t>
      </w:r>
    </w:p>
    <w:p w14:paraId="414CBCA1" w14:textId="224AE902" w:rsidR="000C647E" w:rsidRDefault="00A52DCF" w:rsidP="0056508C">
      <w:pPr>
        <w:rPr>
          <w:rFonts w:ascii="Calibri" w:hAnsi="Calibri" w:cs="Calibri"/>
          <w:bCs/>
          <w:sz w:val="24"/>
          <w:szCs w:val="24"/>
          <w:lang w:val="en"/>
        </w:rPr>
      </w:pPr>
      <w:proofErr w:type="gramStart"/>
      <w:r w:rsidRPr="00A52DCF">
        <w:rPr>
          <w:rFonts w:ascii="Calibri" w:hAnsi="Calibri" w:cs="Calibri"/>
          <w:bCs/>
          <w:sz w:val="24"/>
          <w:szCs w:val="24"/>
          <w:lang w:val="en"/>
        </w:rPr>
        <w:t>In light of</w:t>
      </w:r>
      <w:proofErr w:type="gramEnd"/>
      <w:r w:rsidRPr="00A52DCF">
        <w:rPr>
          <w:rFonts w:ascii="Calibri" w:hAnsi="Calibri" w:cs="Calibri"/>
          <w:bCs/>
          <w:sz w:val="24"/>
          <w:szCs w:val="24"/>
          <w:lang w:val="en"/>
        </w:rPr>
        <w:t xml:space="preserve"> this, </w:t>
      </w:r>
      <w:r w:rsidR="000C647E" w:rsidRPr="000C647E">
        <w:rPr>
          <w:rFonts w:ascii="Calibri" w:hAnsi="Calibri" w:cs="Calibri"/>
          <w:bCs/>
          <w:sz w:val="24"/>
          <w:szCs w:val="24"/>
          <w:lang w:val="en"/>
        </w:rPr>
        <w:t xml:space="preserve">this collaborative project involving </w:t>
      </w:r>
      <w:proofErr w:type="spellStart"/>
      <w:r w:rsidR="000C647E" w:rsidRPr="000C647E">
        <w:rPr>
          <w:rFonts w:ascii="Calibri" w:hAnsi="Calibri" w:cs="Calibri"/>
          <w:bCs/>
          <w:sz w:val="24"/>
          <w:szCs w:val="24"/>
          <w:lang w:val="en"/>
        </w:rPr>
        <w:t>centres</w:t>
      </w:r>
      <w:proofErr w:type="spellEnd"/>
      <w:r w:rsidR="000C647E" w:rsidRPr="000C647E">
        <w:rPr>
          <w:rFonts w:ascii="Calibri" w:hAnsi="Calibri" w:cs="Calibri"/>
          <w:bCs/>
          <w:sz w:val="24"/>
          <w:szCs w:val="24"/>
          <w:lang w:val="en"/>
        </w:rPr>
        <w:t xml:space="preserve"> in Finland, Germany and the USA </w:t>
      </w:r>
      <w:r w:rsidRPr="00A52DCF">
        <w:rPr>
          <w:rFonts w:ascii="Calibri" w:hAnsi="Calibri" w:cs="Calibri"/>
          <w:bCs/>
          <w:sz w:val="24"/>
          <w:szCs w:val="24"/>
          <w:lang w:val="en"/>
        </w:rPr>
        <w:t>integrat</w:t>
      </w:r>
      <w:r w:rsidR="000C647E">
        <w:rPr>
          <w:rFonts w:ascii="Calibri" w:hAnsi="Calibri" w:cs="Calibri"/>
          <w:bCs/>
          <w:sz w:val="24"/>
          <w:szCs w:val="24"/>
          <w:lang w:val="en"/>
        </w:rPr>
        <w:t>ed</w:t>
      </w:r>
      <w:r w:rsidRPr="00A52DCF">
        <w:rPr>
          <w:rFonts w:ascii="Calibri" w:hAnsi="Calibri" w:cs="Calibri"/>
          <w:bCs/>
          <w:sz w:val="24"/>
          <w:szCs w:val="24"/>
          <w:lang w:val="en"/>
        </w:rPr>
        <w:t xml:space="preserve"> </w:t>
      </w:r>
      <w:r w:rsidR="000C647E">
        <w:rPr>
          <w:rFonts w:ascii="Calibri" w:hAnsi="Calibri" w:cs="Calibri"/>
          <w:bCs/>
          <w:sz w:val="24"/>
          <w:szCs w:val="24"/>
          <w:lang w:val="en"/>
        </w:rPr>
        <w:t xml:space="preserve">information from the </w:t>
      </w:r>
      <w:r w:rsidRPr="00A52DCF">
        <w:rPr>
          <w:rFonts w:ascii="Calibri" w:hAnsi="Calibri" w:cs="Calibri"/>
          <w:bCs/>
          <w:sz w:val="24"/>
          <w:szCs w:val="24"/>
          <w:lang w:val="en"/>
        </w:rPr>
        <w:t>lipidome, genome and phenome to</w:t>
      </w:r>
      <w:r w:rsidR="000C647E">
        <w:rPr>
          <w:rFonts w:ascii="Calibri" w:hAnsi="Calibri" w:cs="Calibri"/>
          <w:bCs/>
          <w:sz w:val="24"/>
          <w:szCs w:val="24"/>
          <w:lang w:val="en"/>
        </w:rPr>
        <w:t xml:space="preserve"> answer key questions relating to the </w:t>
      </w:r>
      <w:r w:rsidRPr="00A52DCF">
        <w:rPr>
          <w:rFonts w:ascii="Calibri" w:hAnsi="Calibri" w:cs="Calibri"/>
          <w:bCs/>
          <w:sz w:val="24"/>
          <w:szCs w:val="24"/>
          <w:lang w:val="en"/>
        </w:rPr>
        <w:t>heritability of lipid species</w:t>
      </w:r>
      <w:r w:rsidR="000C647E">
        <w:rPr>
          <w:rFonts w:ascii="Calibri" w:hAnsi="Calibri" w:cs="Calibri"/>
          <w:bCs/>
          <w:sz w:val="24"/>
          <w:szCs w:val="24"/>
          <w:lang w:val="en"/>
        </w:rPr>
        <w:t>, including: Which g</w:t>
      </w:r>
      <w:r w:rsidRPr="00A52DCF">
        <w:rPr>
          <w:rFonts w:ascii="Calibri" w:hAnsi="Calibri" w:cs="Calibri"/>
          <w:bCs/>
          <w:sz w:val="24"/>
          <w:szCs w:val="24"/>
          <w:lang w:val="en"/>
        </w:rPr>
        <w:t xml:space="preserve">enetic variants </w:t>
      </w:r>
      <w:r w:rsidR="000C647E">
        <w:rPr>
          <w:rFonts w:ascii="Calibri" w:hAnsi="Calibri" w:cs="Calibri"/>
          <w:bCs/>
          <w:sz w:val="24"/>
          <w:szCs w:val="24"/>
          <w:lang w:val="en"/>
        </w:rPr>
        <w:t>influence</w:t>
      </w:r>
      <w:r w:rsidRPr="00A52DCF">
        <w:rPr>
          <w:rFonts w:ascii="Calibri" w:hAnsi="Calibri" w:cs="Calibri"/>
          <w:bCs/>
          <w:sz w:val="24"/>
          <w:szCs w:val="24"/>
          <w:lang w:val="en"/>
        </w:rPr>
        <w:t xml:space="preserve"> plasma levels of lipid species</w:t>
      </w:r>
      <w:r w:rsidR="000C647E">
        <w:rPr>
          <w:rFonts w:ascii="Calibri" w:hAnsi="Calibri" w:cs="Calibri"/>
          <w:bCs/>
          <w:sz w:val="24"/>
          <w:szCs w:val="24"/>
          <w:lang w:val="en"/>
        </w:rPr>
        <w:t xml:space="preserve">? </w:t>
      </w:r>
      <w:r w:rsidR="00C87285">
        <w:rPr>
          <w:rFonts w:ascii="Calibri" w:hAnsi="Calibri" w:cs="Calibri"/>
          <w:bCs/>
          <w:sz w:val="24"/>
          <w:szCs w:val="24"/>
          <w:lang w:val="en"/>
        </w:rPr>
        <w:t>H</w:t>
      </w:r>
      <w:r w:rsidR="000C647E">
        <w:rPr>
          <w:rFonts w:ascii="Calibri" w:hAnsi="Calibri" w:cs="Calibri"/>
          <w:bCs/>
          <w:sz w:val="24"/>
          <w:szCs w:val="24"/>
          <w:lang w:val="en"/>
        </w:rPr>
        <w:t xml:space="preserve">ow do these </w:t>
      </w:r>
      <w:r w:rsidRPr="00A52DCF">
        <w:rPr>
          <w:rFonts w:ascii="Calibri" w:hAnsi="Calibri" w:cs="Calibri"/>
          <w:bCs/>
          <w:sz w:val="24"/>
          <w:szCs w:val="24"/>
          <w:lang w:val="en"/>
        </w:rPr>
        <w:t xml:space="preserve">variants </w:t>
      </w:r>
      <w:r w:rsidR="000C647E">
        <w:rPr>
          <w:rFonts w:ascii="Calibri" w:hAnsi="Calibri" w:cs="Calibri"/>
          <w:bCs/>
          <w:sz w:val="24"/>
          <w:szCs w:val="24"/>
          <w:lang w:val="en"/>
        </w:rPr>
        <w:t xml:space="preserve">relate to </w:t>
      </w:r>
      <w:r w:rsidRPr="00A52DCF">
        <w:rPr>
          <w:rFonts w:ascii="Calibri" w:hAnsi="Calibri" w:cs="Calibri"/>
          <w:bCs/>
          <w:sz w:val="24"/>
          <w:szCs w:val="24"/>
          <w:lang w:val="en"/>
        </w:rPr>
        <w:t>disease outcomes</w:t>
      </w:r>
      <w:r w:rsidR="000C647E">
        <w:rPr>
          <w:rFonts w:ascii="Calibri" w:hAnsi="Calibri" w:cs="Calibri"/>
          <w:bCs/>
          <w:sz w:val="24"/>
          <w:szCs w:val="24"/>
          <w:lang w:val="en"/>
        </w:rPr>
        <w:t xml:space="preserve"> and what is the underlying mechanisms?</w:t>
      </w:r>
    </w:p>
    <w:p w14:paraId="37ED5038" w14:textId="724123EB" w:rsidR="00916002" w:rsidRDefault="00916002" w:rsidP="00A307A0">
      <w:pPr>
        <w:rPr>
          <w:rFonts w:ascii="Calibri" w:hAnsi="Calibri" w:cs="Calibri"/>
          <w:bCs/>
          <w:sz w:val="24"/>
          <w:szCs w:val="24"/>
          <w:lang w:val="en"/>
        </w:rPr>
      </w:pPr>
      <w:r>
        <w:rPr>
          <w:rFonts w:ascii="Calibri" w:hAnsi="Calibri" w:cs="Calibri"/>
          <w:bCs/>
          <w:sz w:val="24"/>
          <w:szCs w:val="24"/>
          <w:lang w:val="en"/>
        </w:rPr>
        <w:t xml:space="preserve">To </w:t>
      </w:r>
      <w:r w:rsidR="000C647E">
        <w:rPr>
          <w:rFonts w:ascii="Calibri" w:hAnsi="Calibri" w:cs="Calibri"/>
          <w:bCs/>
          <w:sz w:val="24"/>
          <w:szCs w:val="24"/>
          <w:lang w:val="en"/>
        </w:rPr>
        <w:t>gain insights into these questions</w:t>
      </w:r>
      <w:r>
        <w:rPr>
          <w:rFonts w:ascii="Calibri" w:hAnsi="Calibri" w:cs="Calibri"/>
          <w:bCs/>
          <w:sz w:val="24"/>
          <w:szCs w:val="24"/>
          <w:lang w:val="en"/>
        </w:rPr>
        <w:t>, t</w:t>
      </w:r>
      <w:r w:rsidR="00A307A0">
        <w:rPr>
          <w:rFonts w:ascii="Calibri" w:hAnsi="Calibri" w:cs="Calibri"/>
          <w:bCs/>
          <w:sz w:val="24"/>
          <w:szCs w:val="24"/>
          <w:lang w:val="en"/>
        </w:rPr>
        <w:t xml:space="preserve">he investigators initially </w:t>
      </w:r>
      <w:r w:rsidR="00A307A0" w:rsidRPr="00A307A0">
        <w:rPr>
          <w:rFonts w:ascii="Calibri" w:hAnsi="Calibri" w:cs="Calibri"/>
          <w:bCs/>
          <w:sz w:val="24"/>
          <w:szCs w:val="24"/>
          <w:lang w:val="en"/>
        </w:rPr>
        <w:t xml:space="preserve">performed a genome-wide association study (GWAS) of 141 lipid species </w:t>
      </w:r>
      <w:r w:rsidR="00A307A0">
        <w:rPr>
          <w:rFonts w:ascii="Calibri" w:hAnsi="Calibri" w:cs="Calibri"/>
          <w:bCs/>
          <w:sz w:val="24"/>
          <w:szCs w:val="24"/>
          <w:lang w:val="en"/>
        </w:rPr>
        <w:t xml:space="preserve">in </w:t>
      </w:r>
      <w:r w:rsidR="00A307A0" w:rsidRPr="00A307A0">
        <w:rPr>
          <w:rFonts w:ascii="Calibri" w:hAnsi="Calibri" w:cs="Calibri"/>
          <w:bCs/>
          <w:sz w:val="24"/>
          <w:szCs w:val="24"/>
          <w:lang w:val="en"/>
        </w:rPr>
        <w:t>2,181 individuals</w:t>
      </w:r>
      <w:r>
        <w:rPr>
          <w:rFonts w:ascii="Calibri" w:hAnsi="Calibri" w:cs="Calibri"/>
          <w:bCs/>
          <w:sz w:val="24"/>
          <w:szCs w:val="24"/>
          <w:lang w:val="en"/>
        </w:rPr>
        <w:t xml:space="preserve">, </w:t>
      </w:r>
      <w:r w:rsidR="00A52DCF" w:rsidRPr="00A52DCF">
        <w:rPr>
          <w:rFonts w:ascii="Calibri" w:hAnsi="Calibri" w:cs="Calibri"/>
          <w:bCs/>
          <w:sz w:val="24"/>
          <w:szCs w:val="24"/>
          <w:lang w:val="en"/>
        </w:rPr>
        <w:t>followed by phenome-wide scans (</w:t>
      </w:r>
      <w:proofErr w:type="spellStart"/>
      <w:r w:rsidR="00A52DCF" w:rsidRPr="00A52DCF">
        <w:rPr>
          <w:rFonts w:ascii="Calibri" w:hAnsi="Calibri" w:cs="Calibri"/>
          <w:bCs/>
          <w:sz w:val="24"/>
          <w:szCs w:val="24"/>
          <w:lang w:val="en"/>
        </w:rPr>
        <w:t>PheWAS</w:t>
      </w:r>
      <w:proofErr w:type="spellEnd"/>
      <w:r w:rsidR="00A52DCF" w:rsidRPr="00A52DCF">
        <w:rPr>
          <w:rFonts w:ascii="Calibri" w:hAnsi="Calibri" w:cs="Calibri"/>
          <w:bCs/>
          <w:sz w:val="24"/>
          <w:szCs w:val="24"/>
          <w:lang w:val="en"/>
        </w:rPr>
        <w:t xml:space="preserve">) </w:t>
      </w:r>
      <w:r w:rsidR="00A307A0">
        <w:rPr>
          <w:rFonts w:ascii="Calibri" w:hAnsi="Calibri" w:cs="Calibri"/>
          <w:bCs/>
          <w:sz w:val="24"/>
          <w:szCs w:val="24"/>
          <w:lang w:val="en"/>
        </w:rPr>
        <w:t xml:space="preserve">of </w:t>
      </w:r>
      <w:r w:rsidR="00A307A0" w:rsidRPr="00A307A0">
        <w:rPr>
          <w:rFonts w:ascii="Calibri" w:hAnsi="Calibri" w:cs="Calibri"/>
          <w:bCs/>
          <w:sz w:val="24"/>
          <w:szCs w:val="24"/>
          <w:lang w:val="en"/>
        </w:rPr>
        <w:t>37 lipid</w:t>
      </w:r>
      <w:r w:rsidR="00C87285">
        <w:rPr>
          <w:rFonts w:ascii="Calibri" w:hAnsi="Calibri" w:cs="Calibri"/>
          <w:bCs/>
          <w:sz w:val="24"/>
          <w:szCs w:val="24"/>
          <w:lang w:val="en"/>
        </w:rPr>
        <w:t>-</w:t>
      </w:r>
      <w:r w:rsidR="00A307A0" w:rsidRPr="00A307A0">
        <w:rPr>
          <w:rFonts w:ascii="Calibri" w:hAnsi="Calibri" w:cs="Calibri"/>
          <w:bCs/>
          <w:sz w:val="24"/>
          <w:szCs w:val="24"/>
          <w:lang w:val="en"/>
        </w:rPr>
        <w:t>related</w:t>
      </w:r>
      <w:r w:rsidR="00A307A0">
        <w:rPr>
          <w:rFonts w:ascii="Calibri" w:hAnsi="Calibri" w:cs="Calibri"/>
          <w:bCs/>
          <w:sz w:val="24"/>
          <w:szCs w:val="24"/>
          <w:lang w:val="en"/>
        </w:rPr>
        <w:t xml:space="preserve"> </w:t>
      </w:r>
      <w:r w:rsidR="00772683">
        <w:rPr>
          <w:rFonts w:ascii="Calibri" w:hAnsi="Calibri" w:cs="Calibri"/>
          <w:bCs/>
          <w:sz w:val="24"/>
          <w:szCs w:val="24"/>
          <w:lang w:val="en"/>
        </w:rPr>
        <w:t xml:space="preserve">outcomes, </w:t>
      </w:r>
      <w:r w:rsidR="00A307A0" w:rsidRPr="00A307A0">
        <w:rPr>
          <w:rFonts w:ascii="Calibri" w:hAnsi="Calibri" w:cs="Calibri"/>
          <w:bCs/>
          <w:sz w:val="24"/>
          <w:szCs w:val="24"/>
          <w:lang w:val="en"/>
        </w:rPr>
        <w:t xml:space="preserve">including </w:t>
      </w:r>
      <w:r w:rsidR="00A307A0">
        <w:rPr>
          <w:rFonts w:ascii="Calibri" w:hAnsi="Calibri" w:cs="Calibri"/>
          <w:bCs/>
          <w:sz w:val="24"/>
          <w:szCs w:val="24"/>
          <w:lang w:val="en"/>
        </w:rPr>
        <w:t xml:space="preserve">cardiovascular, </w:t>
      </w:r>
      <w:r w:rsidR="00A307A0" w:rsidRPr="00A307A0">
        <w:rPr>
          <w:rFonts w:ascii="Calibri" w:hAnsi="Calibri" w:cs="Calibri"/>
          <w:bCs/>
          <w:sz w:val="24"/>
          <w:szCs w:val="24"/>
          <w:lang w:val="en"/>
        </w:rPr>
        <w:t xml:space="preserve">gastrointestinal and neurological </w:t>
      </w:r>
      <w:r w:rsidR="00A307A0">
        <w:rPr>
          <w:rFonts w:ascii="Calibri" w:hAnsi="Calibri" w:cs="Calibri"/>
          <w:bCs/>
          <w:sz w:val="24"/>
          <w:szCs w:val="24"/>
          <w:lang w:val="en"/>
        </w:rPr>
        <w:t>disease</w:t>
      </w:r>
      <w:r w:rsidR="00772683">
        <w:rPr>
          <w:rFonts w:ascii="Calibri" w:hAnsi="Calibri" w:cs="Calibri"/>
          <w:bCs/>
          <w:sz w:val="24"/>
          <w:szCs w:val="24"/>
          <w:lang w:val="en"/>
        </w:rPr>
        <w:t>,</w:t>
      </w:r>
      <w:r w:rsidR="00A307A0" w:rsidRPr="00A307A0">
        <w:rPr>
          <w:rFonts w:ascii="Calibri" w:hAnsi="Calibri" w:cs="Calibri"/>
          <w:bCs/>
          <w:sz w:val="24"/>
          <w:szCs w:val="24"/>
          <w:lang w:val="en"/>
        </w:rPr>
        <w:t xml:space="preserve"> </w:t>
      </w:r>
      <w:r w:rsidR="007330F7">
        <w:rPr>
          <w:rFonts w:ascii="Calibri" w:hAnsi="Calibri" w:cs="Calibri"/>
          <w:bCs/>
          <w:sz w:val="24"/>
          <w:szCs w:val="24"/>
          <w:lang w:val="en"/>
        </w:rPr>
        <w:t>up to</w:t>
      </w:r>
      <w:r w:rsidR="00C87285">
        <w:rPr>
          <w:rFonts w:ascii="Calibri" w:hAnsi="Calibri" w:cs="Calibri"/>
          <w:bCs/>
          <w:sz w:val="24"/>
          <w:szCs w:val="24"/>
          <w:lang w:val="en"/>
        </w:rPr>
        <w:t xml:space="preserve"> </w:t>
      </w:r>
      <w:r w:rsidR="00A307A0" w:rsidRPr="00A307A0">
        <w:rPr>
          <w:rFonts w:ascii="Calibri" w:hAnsi="Calibri" w:cs="Calibri"/>
          <w:bCs/>
          <w:sz w:val="24"/>
          <w:szCs w:val="24"/>
          <w:lang w:val="en"/>
        </w:rPr>
        <w:t>511,700 individuals.</w:t>
      </w:r>
      <w:r w:rsidR="00181160">
        <w:rPr>
          <w:rFonts w:ascii="Calibri" w:hAnsi="Calibri" w:cs="Calibri"/>
          <w:bCs/>
          <w:sz w:val="24"/>
          <w:szCs w:val="24"/>
          <w:lang w:val="en"/>
        </w:rPr>
        <w:t xml:space="preserve"> </w:t>
      </w:r>
      <w:r w:rsidR="00772683">
        <w:rPr>
          <w:rFonts w:ascii="Calibri" w:hAnsi="Calibri" w:cs="Calibri"/>
          <w:bCs/>
          <w:sz w:val="24"/>
          <w:szCs w:val="24"/>
          <w:lang w:val="en"/>
        </w:rPr>
        <w:t>The study had a number of novel findings.</w:t>
      </w:r>
    </w:p>
    <w:p w14:paraId="262B451E" w14:textId="77777777" w:rsidR="00772683" w:rsidRDefault="00772683" w:rsidP="001E626D">
      <w:pPr>
        <w:pStyle w:val="Listenabsatz"/>
        <w:numPr>
          <w:ilvl w:val="0"/>
          <w:numId w:val="1"/>
        </w:numPr>
        <w:spacing w:after="0"/>
        <w:rPr>
          <w:rFonts w:ascii="Calibri" w:hAnsi="Calibri" w:cs="Calibri"/>
          <w:bCs/>
          <w:sz w:val="24"/>
          <w:szCs w:val="24"/>
          <w:lang w:val="en"/>
        </w:rPr>
      </w:pPr>
      <w:r w:rsidRPr="00772683">
        <w:rPr>
          <w:rFonts w:ascii="Calibri" w:hAnsi="Calibri" w:cs="Calibri"/>
          <w:bCs/>
          <w:sz w:val="24"/>
          <w:szCs w:val="24"/>
          <w:lang w:val="en"/>
        </w:rPr>
        <w:t>Lipid species are heritable</w:t>
      </w:r>
      <w:r>
        <w:rPr>
          <w:rFonts w:ascii="Calibri" w:hAnsi="Calibri" w:cs="Calibri"/>
          <w:bCs/>
          <w:sz w:val="24"/>
          <w:szCs w:val="24"/>
          <w:lang w:val="en"/>
        </w:rPr>
        <w:t xml:space="preserve">, ranging from 10 to 54 per cent, with the highest heritability in lipids containing </w:t>
      </w:r>
      <w:r w:rsidRPr="00772683">
        <w:rPr>
          <w:rFonts w:ascii="Calibri" w:hAnsi="Calibri" w:cs="Calibri"/>
          <w:bCs/>
          <w:sz w:val="24"/>
          <w:szCs w:val="24"/>
          <w:lang w:val="en"/>
        </w:rPr>
        <w:t xml:space="preserve">polyunsaturated </w:t>
      </w:r>
      <w:r>
        <w:rPr>
          <w:rFonts w:ascii="Calibri" w:hAnsi="Calibri" w:cs="Calibri"/>
          <w:bCs/>
          <w:sz w:val="24"/>
          <w:szCs w:val="24"/>
          <w:lang w:val="en"/>
        </w:rPr>
        <w:t xml:space="preserve">fatty </w:t>
      </w:r>
      <w:r w:rsidRPr="00772683">
        <w:rPr>
          <w:rFonts w:ascii="Calibri" w:hAnsi="Calibri" w:cs="Calibri"/>
          <w:bCs/>
          <w:sz w:val="24"/>
          <w:szCs w:val="24"/>
          <w:lang w:val="en"/>
        </w:rPr>
        <w:t xml:space="preserve">acids (PUFAs). These lipid species with PUFAs also had greater genetic sharing with each other. </w:t>
      </w:r>
      <w:r w:rsidR="00646801">
        <w:rPr>
          <w:rFonts w:ascii="Calibri" w:hAnsi="Calibri" w:cs="Calibri"/>
          <w:bCs/>
          <w:sz w:val="24"/>
          <w:szCs w:val="24"/>
          <w:lang w:val="en"/>
        </w:rPr>
        <w:t>These findings are</w:t>
      </w:r>
      <w:r w:rsidRPr="00772683">
        <w:rPr>
          <w:rFonts w:ascii="Calibri" w:hAnsi="Calibri" w:cs="Calibri"/>
          <w:bCs/>
          <w:sz w:val="24"/>
          <w:szCs w:val="24"/>
          <w:lang w:val="en"/>
        </w:rPr>
        <w:t xml:space="preserve"> important </w:t>
      </w:r>
      <w:r w:rsidR="00181160">
        <w:rPr>
          <w:rFonts w:ascii="Calibri" w:hAnsi="Calibri" w:cs="Calibri"/>
          <w:bCs/>
          <w:sz w:val="24"/>
          <w:szCs w:val="24"/>
          <w:lang w:val="en"/>
        </w:rPr>
        <w:t>given renewed interest in the role of</w:t>
      </w:r>
      <w:r w:rsidRPr="00772683">
        <w:rPr>
          <w:rFonts w:ascii="Calibri" w:hAnsi="Calibri" w:cs="Calibri"/>
          <w:bCs/>
          <w:sz w:val="24"/>
          <w:szCs w:val="24"/>
          <w:lang w:val="en"/>
        </w:rPr>
        <w:t xml:space="preserve"> PUFAs </w:t>
      </w:r>
      <w:r w:rsidR="00181160">
        <w:rPr>
          <w:rFonts w:ascii="Calibri" w:hAnsi="Calibri" w:cs="Calibri"/>
          <w:bCs/>
          <w:sz w:val="24"/>
          <w:szCs w:val="24"/>
          <w:lang w:val="en"/>
        </w:rPr>
        <w:t>in</w:t>
      </w:r>
      <w:r w:rsidRPr="00772683">
        <w:rPr>
          <w:rFonts w:ascii="Calibri" w:hAnsi="Calibri" w:cs="Calibri"/>
          <w:bCs/>
          <w:sz w:val="24"/>
          <w:szCs w:val="24"/>
          <w:lang w:val="en"/>
        </w:rPr>
        <w:t xml:space="preserve"> cardiovascular disease.</w:t>
      </w:r>
      <w:r w:rsidR="00181160" w:rsidRPr="001E626D">
        <w:rPr>
          <w:rFonts w:ascii="Calibri" w:hAnsi="Calibri" w:cs="Calibri"/>
          <w:bCs/>
          <w:sz w:val="24"/>
          <w:szCs w:val="24"/>
          <w:vertAlign w:val="superscript"/>
          <w:lang w:val="en"/>
        </w:rPr>
        <w:t>1</w:t>
      </w:r>
      <w:r w:rsidRPr="00772683">
        <w:rPr>
          <w:rFonts w:ascii="Calibri" w:hAnsi="Calibri" w:cs="Calibri"/>
          <w:bCs/>
          <w:sz w:val="24"/>
          <w:szCs w:val="24"/>
          <w:lang w:val="en"/>
        </w:rPr>
        <w:t xml:space="preserve"> </w:t>
      </w:r>
    </w:p>
    <w:p w14:paraId="65076264" w14:textId="77777777" w:rsidR="00772683" w:rsidRPr="00F85E0C" w:rsidRDefault="00772683" w:rsidP="001E626D">
      <w:pPr>
        <w:spacing w:after="0"/>
        <w:rPr>
          <w:rFonts w:ascii="Calibri" w:hAnsi="Calibri" w:cs="Calibri"/>
          <w:bCs/>
          <w:sz w:val="12"/>
          <w:szCs w:val="12"/>
          <w:lang w:val="en"/>
        </w:rPr>
      </w:pPr>
    </w:p>
    <w:p w14:paraId="67569601" w14:textId="77777777" w:rsidR="00772683" w:rsidRDefault="00772683" w:rsidP="001E626D">
      <w:pPr>
        <w:pStyle w:val="Listenabsatz"/>
        <w:numPr>
          <w:ilvl w:val="0"/>
          <w:numId w:val="1"/>
        </w:numPr>
        <w:spacing w:after="0"/>
        <w:rPr>
          <w:rFonts w:ascii="Calibri" w:hAnsi="Calibri" w:cs="Calibri"/>
          <w:bCs/>
          <w:sz w:val="24"/>
          <w:szCs w:val="24"/>
          <w:lang w:val="en"/>
        </w:rPr>
      </w:pPr>
      <w:r w:rsidRPr="00772683">
        <w:rPr>
          <w:rFonts w:ascii="Calibri" w:hAnsi="Calibri" w:cs="Calibri"/>
          <w:bCs/>
          <w:sz w:val="24"/>
          <w:szCs w:val="24"/>
          <w:lang w:val="en"/>
        </w:rPr>
        <w:t xml:space="preserve">The GWAS analyses </w:t>
      </w:r>
      <w:r>
        <w:rPr>
          <w:rFonts w:ascii="Calibri" w:hAnsi="Calibri" w:cs="Calibri"/>
          <w:bCs/>
          <w:sz w:val="24"/>
          <w:szCs w:val="24"/>
          <w:lang w:val="en"/>
        </w:rPr>
        <w:t>identified</w:t>
      </w:r>
      <w:r w:rsidRPr="00772683">
        <w:rPr>
          <w:rFonts w:ascii="Calibri" w:hAnsi="Calibri" w:cs="Calibri"/>
          <w:bCs/>
          <w:sz w:val="24"/>
          <w:szCs w:val="24"/>
          <w:lang w:val="en"/>
        </w:rPr>
        <w:t xml:space="preserve"> 35</w:t>
      </w:r>
      <w:r w:rsidR="00646801">
        <w:rPr>
          <w:rFonts w:ascii="Calibri" w:hAnsi="Calibri" w:cs="Calibri"/>
          <w:bCs/>
          <w:sz w:val="24"/>
          <w:szCs w:val="24"/>
          <w:lang w:val="en"/>
        </w:rPr>
        <w:t xml:space="preserve"> gene</w:t>
      </w:r>
      <w:r w:rsidRPr="00772683">
        <w:rPr>
          <w:rFonts w:ascii="Calibri" w:hAnsi="Calibri" w:cs="Calibri"/>
          <w:bCs/>
          <w:sz w:val="24"/>
          <w:szCs w:val="24"/>
          <w:lang w:val="en"/>
        </w:rPr>
        <w:t xml:space="preserve"> </w:t>
      </w:r>
      <w:r w:rsidR="00646801">
        <w:rPr>
          <w:rFonts w:ascii="Calibri" w:hAnsi="Calibri" w:cs="Calibri"/>
          <w:bCs/>
          <w:sz w:val="24"/>
          <w:szCs w:val="24"/>
          <w:lang w:val="en"/>
        </w:rPr>
        <w:t xml:space="preserve">variants that were associated with </w:t>
      </w:r>
      <w:r w:rsidRPr="00772683">
        <w:rPr>
          <w:rFonts w:ascii="Calibri" w:hAnsi="Calibri" w:cs="Calibri"/>
          <w:bCs/>
          <w:sz w:val="24"/>
          <w:szCs w:val="24"/>
          <w:lang w:val="en"/>
        </w:rPr>
        <w:t xml:space="preserve">lipid species. </w:t>
      </w:r>
      <w:r w:rsidR="00646801">
        <w:rPr>
          <w:rFonts w:ascii="Calibri" w:hAnsi="Calibri" w:cs="Calibri"/>
          <w:bCs/>
          <w:sz w:val="24"/>
          <w:szCs w:val="24"/>
          <w:lang w:val="en"/>
        </w:rPr>
        <w:t>Using</w:t>
      </w:r>
      <w:r w:rsidRPr="00772683">
        <w:rPr>
          <w:rFonts w:ascii="Calibri" w:hAnsi="Calibri" w:cs="Calibri"/>
          <w:bCs/>
          <w:sz w:val="24"/>
          <w:szCs w:val="24"/>
          <w:lang w:val="en"/>
        </w:rPr>
        <w:t xml:space="preserve"> clinical outcome</w:t>
      </w:r>
      <w:r w:rsidR="00646801">
        <w:rPr>
          <w:rFonts w:ascii="Calibri" w:hAnsi="Calibri" w:cs="Calibri"/>
          <w:bCs/>
          <w:sz w:val="24"/>
          <w:szCs w:val="24"/>
          <w:lang w:val="en"/>
        </w:rPr>
        <w:t xml:space="preserve"> </w:t>
      </w:r>
      <w:r w:rsidRPr="00772683">
        <w:rPr>
          <w:rFonts w:ascii="Calibri" w:hAnsi="Calibri" w:cs="Calibri"/>
          <w:bCs/>
          <w:sz w:val="24"/>
          <w:szCs w:val="24"/>
          <w:lang w:val="en"/>
        </w:rPr>
        <w:t xml:space="preserve">data </w:t>
      </w:r>
      <w:r w:rsidR="00646801">
        <w:rPr>
          <w:rFonts w:ascii="Calibri" w:hAnsi="Calibri" w:cs="Calibri"/>
          <w:bCs/>
          <w:sz w:val="24"/>
          <w:szCs w:val="24"/>
          <w:lang w:val="en"/>
        </w:rPr>
        <w:t>from</w:t>
      </w:r>
      <w:r w:rsidRPr="00772683">
        <w:rPr>
          <w:rFonts w:ascii="Calibri" w:hAnsi="Calibri" w:cs="Calibri"/>
          <w:bCs/>
          <w:sz w:val="24"/>
          <w:szCs w:val="24"/>
          <w:lang w:val="en"/>
        </w:rPr>
        <w:t xml:space="preserve"> the </w:t>
      </w:r>
      <w:proofErr w:type="spellStart"/>
      <w:r w:rsidRPr="00772683">
        <w:rPr>
          <w:rFonts w:ascii="Calibri" w:hAnsi="Calibri" w:cs="Calibri"/>
          <w:bCs/>
          <w:sz w:val="24"/>
          <w:szCs w:val="24"/>
          <w:lang w:val="en"/>
        </w:rPr>
        <w:t>FinnGen</w:t>
      </w:r>
      <w:proofErr w:type="spellEnd"/>
      <w:r w:rsidRPr="00772683">
        <w:rPr>
          <w:rFonts w:ascii="Calibri" w:hAnsi="Calibri" w:cs="Calibri"/>
          <w:bCs/>
          <w:sz w:val="24"/>
          <w:szCs w:val="24"/>
          <w:lang w:val="en"/>
        </w:rPr>
        <w:t xml:space="preserve"> and UK Biobank cohorts</w:t>
      </w:r>
      <w:r w:rsidR="00646801">
        <w:rPr>
          <w:rFonts w:ascii="Calibri" w:hAnsi="Calibri" w:cs="Calibri"/>
          <w:bCs/>
          <w:sz w:val="24"/>
          <w:szCs w:val="24"/>
          <w:lang w:val="en"/>
        </w:rPr>
        <w:t xml:space="preserve">, the investigators showed that </w:t>
      </w:r>
      <w:r w:rsidRPr="00772683">
        <w:rPr>
          <w:rFonts w:ascii="Calibri" w:hAnsi="Calibri" w:cs="Calibri"/>
          <w:bCs/>
          <w:sz w:val="24"/>
          <w:szCs w:val="24"/>
          <w:lang w:val="en"/>
        </w:rPr>
        <w:t xml:space="preserve">10 of </w:t>
      </w:r>
      <w:r w:rsidR="00646801">
        <w:rPr>
          <w:rFonts w:ascii="Calibri" w:hAnsi="Calibri" w:cs="Calibri"/>
          <w:bCs/>
          <w:sz w:val="24"/>
          <w:szCs w:val="24"/>
          <w:lang w:val="en"/>
        </w:rPr>
        <w:t xml:space="preserve">these </w:t>
      </w:r>
      <w:r w:rsidRPr="00772683">
        <w:rPr>
          <w:rFonts w:ascii="Calibri" w:hAnsi="Calibri" w:cs="Calibri"/>
          <w:bCs/>
          <w:sz w:val="24"/>
          <w:szCs w:val="24"/>
          <w:lang w:val="en"/>
        </w:rPr>
        <w:t>variants (</w:t>
      </w:r>
      <w:r w:rsidR="00646801">
        <w:rPr>
          <w:rFonts w:ascii="Calibri" w:hAnsi="Calibri" w:cs="Calibri"/>
          <w:bCs/>
          <w:sz w:val="24"/>
          <w:szCs w:val="24"/>
          <w:lang w:val="en"/>
        </w:rPr>
        <w:t xml:space="preserve">at the </w:t>
      </w:r>
      <w:r w:rsidRPr="001E626D">
        <w:rPr>
          <w:rFonts w:ascii="Calibri" w:hAnsi="Calibri" w:cs="Calibri"/>
          <w:bCs/>
          <w:i/>
          <w:sz w:val="24"/>
          <w:szCs w:val="24"/>
          <w:lang w:val="en"/>
        </w:rPr>
        <w:t>APOA5, ABCG5/8, BLK, LPL, FADS2, COL5A1, GALNT16, GLTPD2, MBOAT7</w:t>
      </w:r>
      <w:r w:rsidRPr="00772683">
        <w:rPr>
          <w:rFonts w:ascii="Calibri" w:hAnsi="Calibri" w:cs="Calibri"/>
          <w:bCs/>
          <w:sz w:val="24"/>
          <w:szCs w:val="24"/>
          <w:lang w:val="en"/>
        </w:rPr>
        <w:t xml:space="preserve"> and </w:t>
      </w:r>
      <w:r w:rsidRPr="001E626D">
        <w:rPr>
          <w:rFonts w:ascii="Calibri" w:hAnsi="Calibri" w:cs="Calibri"/>
          <w:bCs/>
          <w:i/>
          <w:sz w:val="24"/>
          <w:szCs w:val="24"/>
          <w:lang w:val="en"/>
        </w:rPr>
        <w:t>SPTLC3</w:t>
      </w:r>
      <w:r w:rsidR="00646801">
        <w:rPr>
          <w:rFonts w:ascii="Calibri" w:hAnsi="Calibri" w:cs="Calibri"/>
          <w:bCs/>
          <w:sz w:val="24"/>
          <w:szCs w:val="24"/>
          <w:lang w:val="en"/>
        </w:rPr>
        <w:t xml:space="preserve"> genes</w:t>
      </w:r>
      <w:r w:rsidRPr="00772683">
        <w:rPr>
          <w:rFonts w:ascii="Calibri" w:hAnsi="Calibri" w:cs="Calibri"/>
          <w:bCs/>
          <w:sz w:val="24"/>
          <w:szCs w:val="24"/>
          <w:lang w:val="en"/>
        </w:rPr>
        <w:t xml:space="preserve">) were associated with </w:t>
      </w:r>
      <w:r w:rsidR="00646801">
        <w:rPr>
          <w:rFonts w:ascii="Calibri" w:hAnsi="Calibri" w:cs="Calibri"/>
          <w:bCs/>
          <w:sz w:val="24"/>
          <w:szCs w:val="24"/>
          <w:lang w:val="en"/>
        </w:rPr>
        <w:t>cardiovascular disease</w:t>
      </w:r>
      <w:r w:rsidRPr="00772683">
        <w:rPr>
          <w:rFonts w:ascii="Calibri" w:hAnsi="Calibri" w:cs="Calibri"/>
          <w:bCs/>
          <w:sz w:val="24"/>
          <w:szCs w:val="24"/>
          <w:lang w:val="en"/>
        </w:rPr>
        <w:t xml:space="preserve">. </w:t>
      </w:r>
      <w:r w:rsidR="00646801">
        <w:rPr>
          <w:rFonts w:ascii="Calibri" w:hAnsi="Calibri" w:cs="Calibri"/>
          <w:bCs/>
          <w:sz w:val="24"/>
          <w:szCs w:val="24"/>
          <w:lang w:val="en"/>
        </w:rPr>
        <w:t>In addition, gene v</w:t>
      </w:r>
      <w:r w:rsidRPr="00772683">
        <w:rPr>
          <w:rFonts w:ascii="Calibri" w:hAnsi="Calibri" w:cs="Calibri"/>
          <w:bCs/>
          <w:sz w:val="24"/>
          <w:szCs w:val="24"/>
          <w:lang w:val="en"/>
        </w:rPr>
        <w:t xml:space="preserve">ariants at </w:t>
      </w:r>
      <w:r w:rsidR="00646801">
        <w:rPr>
          <w:rFonts w:ascii="Calibri" w:hAnsi="Calibri" w:cs="Calibri"/>
          <w:bCs/>
          <w:sz w:val="24"/>
          <w:szCs w:val="24"/>
          <w:lang w:val="en"/>
        </w:rPr>
        <w:t xml:space="preserve">the </w:t>
      </w:r>
      <w:r w:rsidRPr="001E626D">
        <w:rPr>
          <w:rFonts w:ascii="Calibri" w:hAnsi="Calibri" w:cs="Calibri"/>
          <w:bCs/>
          <w:i/>
          <w:sz w:val="24"/>
          <w:szCs w:val="24"/>
          <w:lang w:val="en"/>
        </w:rPr>
        <w:t>BLK, GALNT16</w:t>
      </w:r>
      <w:r w:rsidRPr="00772683">
        <w:rPr>
          <w:rFonts w:ascii="Calibri" w:hAnsi="Calibri" w:cs="Calibri"/>
          <w:bCs/>
          <w:sz w:val="24"/>
          <w:szCs w:val="24"/>
          <w:lang w:val="en"/>
        </w:rPr>
        <w:t xml:space="preserve"> and </w:t>
      </w:r>
      <w:r w:rsidRPr="001E626D">
        <w:rPr>
          <w:rFonts w:ascii="Calibri" w:hAnsi="Calibri" w:cs="Calibri"/>
          <w:bCs/>
          <w:i/>
          <w:sz w:val="24"/>
          <w:szCs w:val="24"/>
          <w:lang w:val="en"/>
        </w:rPr>
        <w:t>LPL</w:t>
      </w:r>
      <w:r w:rsidRPr="00772683">
        <w:rPr>
          <w:rFonts w:ascii="Calibri" w:hAnsi="Calibri" w:cs="Calibri"/>
          <w:bCs/>
          <w:sz w:val="24"/>
          <w:szCs w:val="24"/>
          <w:lang w:val="en"/>
        </w:rPr>
        <w:t xml:space="preserve"> </w:t>
      </w:r>
      <w:r w:rsidR="00646801">
        <w:rPr>
          <w:rFonts w:ascii="Calibri" w:hAnsi="Calibri" w:cs="Calibri"/>
          <w:bCs/>
          <w:sz w:val="24"/>
          <w:szCs w:val="24"/>
          <w:lang w:val="en"/>
        </w:rPr>
        <w:t xml:space="preserve">genes were associated </w:t>
      </w:r>
      <w:r w:rsidR="00646801">
        <w:rPr>
          <w:rFonts w:ascii="Calibri" w:hAnsi="Calibri" w:cs="Calibri"/>
          <w:bCs/>
          <w:sz w:val="24"/>
          <w:szCs w:val="24"/>
          <w:lang w:val="en"/>
        </w:rPr>
        <w:lastRenderedPageBreak/>
        <w:t>with</w:t>
      </w:r>
      <w:r w:rsidRPr="00772683">
        <w:rPr>
          <w:rFonts w:ascii="Calibri" w:hAnsi="Calibri" w:cs="Calibri"/>
          <w:bCs/>
          <w:sz w:val="24"/>
          <w:szCs w:val="24"/>
          <w:lang w:val="en"/>
        </w:rPr>
        <w:t xml:space="preserve"> type 2 diabetes. This information could </w:t>
      </w:r>
      <w:r w:rsidR="00646801">
        <w:rPr>
          <w:rFonts w:ascii="Calibri" w:hAnsi="Calibri" w:cs="Calibri"/>
          <w:bCs/>
          <w:sz w:val="24"/>
          <w:szCs w:val="24"/>
          <w:lang w:val="en"/>
        </w:rPr>
        <w:t>help drive</w:t>
      </w:r>
      <w:r w:rsidRPr="00772683">
        <w:rPr>
          <w:rFonts w:ascii="Calibri" w:hAnsi="Calibri" w:cs="Calibri"/>
          <w:bCs/>
          <w:sz w:val="24"/>
          <w:szCs w:val="24"/>
          <w:lang w:val="en"/>
        </w:rPr>
        <w:t xml:space="preserve"> </w:t>
      </w:r>
      <w:r w:rsidR="00646801">
        <w:rPr>
          <w:rFonts w:ascii="Calibri" w:hAnsi="Calibri" w:cs="Calibri"/>
          <w:bCs/>
          <w:sz w:val="24"/>
          <w:szCs w:val="24"/>
          <w:lang w:val="en"/>
        </w:rPr>
        <w:t xml:space="preserve">the development of new treatment targets. </w:t>
      </w:r>
    </w:p>
    <w:p w14:paraId="7FC591FB" w14:textId="77777777" w:rsidR="00340BCA" w:rsidRPr="00F85E0C" w:rsidRDefault="00340BCA" w:rsidP="00F85E0C">
      <w:pPr>
        <w:spacing w:after="0"/>
        <w:rPr>
          <w:rFonts w:ascii="Calibri" w:hAnsi="Calibri" w:cs="Calibri"/>
          <w:bCs/>
          <w:sz w:val="12"/>
          <w:szCs w:val="12"/>
          <w:lang w:val="en"/>
        </w:rPr>
      </w:pPr>
    </w:p>
    <w:p w14:paraId="59423059" w14:textId="23BC5BD7" w:rsidR="00772683" w:rsidRPr="00340BCA" w:rsidRDefault="00340BCA" w:rsidP="00F85E0C">
      <w:pPr>
        <w:pStyle w:val="Listenabsatz"/>
        <w:numPr>
          <w:ilvl w:val="0"/>
          <w:numId w:val="1"/>
        </w:numPr>
        <w:rPr>
          <w:lang w:val="en"/>
        </w:rPr>
      </w:pPr>
      <w:r>
        <w:rPr>
          <w:rFonts w:ascii="Calibri" w:hAnsi="Calibri" w:cs="Calibri"/>
          <w:bCs/>
          <w:sz w:val="24"/>
          <w:szCs w:val="24"/>
          <w:lang w:val="en"/>
        </w:rPr>
        <w:t>The study also provided</w:t>
      </w:r>
      <w:r w:rsidRPr="00646801">
        <w:rPr>
          <w:rFonts w:ascii="Calibri" w:hAnsi="Calibri" w:cs="Calibri"/>
          <w:bCs/>
          <w:sz w:val="24"/>
          <w:szCs w:val="24"/>
          <w:lang w:val="en"/>
        </w:rPr>
        <w:t xml:space="preserve"> clues </w:t>
      </w:r>
      <w:r>
        <w:rPr>
          <w:rFonts w:ascii="Calibri" w:hAnsi="Calibri" w:cs="Calibri"/>
          <w:bCs/>
          <w:sz w:val="24"/>
          <w:szCs w:val="24"/>
          <w:lang w:val="en"/>
        </w:rPr>
        <w:t>to the</w:t>
      </w:r>
      <w:r w:rsidRPr="00646801">
        <w:rPr>
          <w:rFonts w:ascii="Calibri" w:hAnsi="Calibri" w:cs="Calibri"/>
          <w:bCs/>
          <w:sz w:val="24"/>
          <w:szCs w:val="24"/>
          <w:lang w:val="en"/>
        </w:rPr>
        <w:t xml:space="preserve"> underlying mechanisms of well-</w:t>
      </w:r>
      <w:r>
        <w:rPr>
          <w:rFonts w:ascii="Calibri" w:hAnsi="Calibri" w:cs="Calibri"/>
          <w:bCs/>
          <w:sz w:val="24"/>
          <w:szCs w:val="24"/>
          <w:lang w:val="en"/>
        </w:rPr>
        <w:t>known</w:t>
      </w:r>
      <w:r w:rsidRPr="00646801">
        <w:rPr>
          <w:rFonts w:ascii="Calibri" w:hAnsi="Calibri" w:cs="Calibri"/>
          <w:bCs/>
          <w:sz w:val="24"/>
          <w:szCs w:val="24"/>
          <w:lang w:val="en"/>
        </w:rPr>
        <w:t xml:space="preserve"> lipid loci on lipid metabolism and </w:t>
      </w:r>
      <w:r>
        <w:rPr>
          <w:rFonts w:ascii="Calibri" w:hAnsi="Calibri" w:cs="Calibri"/>
          <w:bCs/>
          <w:sz w:val="24"/>
          <w:szCs w:val="24"/>
          <w:lang w:val="en"/>
        </w:rPr>
        <w:t>cardiovascular disease risk</w:t>
      </w:r>
      <w:r w:rsidRPr="00646801">
        <w:rPr>
          <w:rFonts w:ascii="Calibri" w:hAnsi="Calibri" w:cs="Calibri"/>
          <w:bCs/>
          <w:sz w:val="24"/>
          <w:szCs w:val="24"/>
          <w:lang w:val="en"/>
        </w:rPr>
        <w:t xml:space="preserve">. </w:t>
      </w:r>
      <w:r>
        <w:rPr>
          <w:rFonts w:ascii="Calibri" w:hAnsi="Calibri" w:cs="Calibri"/>
          <w:bCs/>
          <w:sz w:val="24"/>
          <w:szCs w:val="24"/>
          <w:lang w:val="en"/>
        </w:rPr>
        <w:t xml:space="preserve">Notably, the </w:t>
      </w:r>
      <w:r w:rsidRPr="00564705">
        <w:rPr>
          <w:rFonts w:ascii="Calibri" w:hAnsi="Calibri" w:cs="Calibri"/>
          <w:bCs/>
          <w:sz w:val="24"/>
          <w:szCs w:val="24"/>
          <w:lang w:val="en"/>
        </w:rPr>
        <w:t>rs11570891</w:t>
      </w:r>
      <w:r>
        <w:rPr>
          <w:rFonts w:ascii="Calibri" w:hAnsi="Calibri" w:cs="Calibri"/>
          <w:bCs/>
          <w:sz w:val="24"/>
          <w:szCs w:val="24"/>
          <w:lang w:val="en"/>
        </w:rPr>
        <w:t xml:space="preserve"> variant of the gene encoding lipoprotein lipase (</w:t>
      </w:r>
      <w:proofErr w:type="spellStart"/>
      <w:r>
        <w:rPr>
          <w:rFonts w:ascii="Calibri" w:hAnsi="Calibri" w:cs="Calibri"/>
          <w:bCs/>
          <w:sz w:val="24"/>
          <w:szCs w:val="24"/>
          <w:lang w:val="en"/>
        </w:rPr>
        <w:t>LpL</w:t>
      </w:r>
      <w:proofErr w:type="spellEnd"/>
      <w:r>
        <w:rPr>
          <w:rFonts w:ascii="Calibri" w:hAnsi="Calibri" w:cs="Calibri"/>
          <w:bCs/>
          <w:sz w:val="24"/>
          <w:szCs w:val="24"/>
          <w:lang w:val="en"/>
        </w:rPr>
        <w:t xml:space="preserve">) is known to be associated with reduced risk of cardiovascular disease and type 2 diabetes. New information from this study suggests that this association might be mediated by increased activity of </w:t>
      </w:r>
      <w:proofErr w:type="spellStart"/>
      <w:r>
        <w:rPr>
          <w:rFonts w:ascii="Calibri" w:hAnsi="Calibri" w:cs="Calibri"/>
          <w:bCs/>
          <w:sz w:val="24"/>
          <w:szCs w:val="24"/>
          <w:lang w:val="en"/>
        </w:rPr>
        <w:t>LpL</w:t>
      </w:r>
      <w:proofErr w:type="spellEnd"/>
      <w:r>
        <w:rPr>
          <w:rFonts w:ascii="Calibri" w:hAnsi="Calibri" w:cs="Calibri"/>
          <w:bCs/>
          <w:sz w:val="24"/>
          <w:szCs w:val="24"/>
          <w:lang w:val="en"/>
        </w:rPr>
        <w:t xml:space="preserve">, and in turn a decrease in </w:t>
      </w:r>
      <w:r w:rsidRPr="00646801">
        <w:rPr>
          <w:rFonts w:ascii="Calibri" w:hAnsi="Calibri" w:cs="Calibri"/>
          <w:bCs/>
          <w:sz w:val="24"/>
          <w:szCs w:val="24"/>
          <w:lang w:val="en"/>
        </w:rPr>
        <w:t xml:space="preserve">medium length </w:t>
      </w:r>
      <w:r>
        <w:rPr>
          <w:rFonts w:ascii="Calibri" w:hAnsi="Calibri" w:cs="Calibri"/>
          <w:bCs/>
          <w:sz w:val="24"/>
          <w:szCs w:val="24"/>
          <w:lang w:val="en"/>
        </w:rPr>
        <w:t>triglycerides.</w:t>
      </w:r>
    </w:p>
    <w:p w14:paraId="5B459AED" w14:textId="0C1C1496" w:rsidR="00A52DCF" w:rsidRPr="00A52DCF" w:rsidRDefault="00A52DCF" w:rsidP="00A52DCF">
      <w:pPr>
        <w:rPr>
          <w:rFonts w:ascii="Calibri" w:hAnsi="Calibri" w:cs="Calibri"/>
          <w:bCs/>
          <w:sz w:val="24"/>
          <w:szCs w:val="24"/>
          <w:lang w:val="en"/>
        </w:rPr>
      </w:pPr>
      <w:r>
        <w:rPr>
          <w:rFonts w:ascii="Calibri" w:hAnsi="Calibri" w:cs="Calibri"/>
          <w:bCs/>
          <w:sz w:val="24"/>
          <w:szCs w:val="24"/>
          <w:lang w:val="en"/>
        </w:rPr>
        <w:t>Lead author, Dr Rubina Tabassum (Institute for Molecular Medicine Finland</w:t>
      </w:r>
      <w:r w:rsidR="002D4823">
        <w:rPr>
          <w:rFonts w:ascii="Calibri" w:hAnsi="Calibri" w:cs="Calibri"/>
          <w:bCs/>
          <w:sz w:val="24"/>
          <w:szCs w:val="24"/>
          <w:lang w:val="en"/>
        </w:rPr>
        <w:t>,</w:t>
      </w:r>
      <w:r>
        <w:rPr>
          <w:rFonts w:ascii="Calibri" w:hAnsi="Calibri" w:cs="Calibri"/>
          <w:bCs/>
          <w:sz w:val="24"/>
          <w:szCs w:val="24"/>
          <w:lang w:val="en"/>
        </w:rPr>
        <w:t xml:space="preserve"> University </w:t>
      </w:r>
      <w:proofErr w:type="gramStart"/>
      <w:r>
        <w:rPr>
          <w:rFonts w:ascii="Calibri" w:hAnsi="Calibri" w:cs="Calibri"/>
          <w:bCs/>
          <w:sz w:val="24"/>
          <w:szCs w:val="24"/>
          <w:lang w:val="en"/>
        </w:rPr>
        <w:t>of  Helsinki</w:t>
      </w:r>
      <w:proofErr w:type="gramEnd"/>
      <w:r>
        <w:rPr>
          <w:rFonts w:ascii="Calibri" w:hAnsi="Calibri" w:cs="Calibri"/>
          <w:bCs/>
          <w:sz w:val="24"/>
          <w:szCs w:val="24"/>
          <w:lang w:val="en"/>
        </w:rPr>
        <w:t xml:space="preserve">, Finland) commented: ‘This study has identified </w:t>
      </w:r>
      <w:r w:rsidRPr="00A52DCF">
        <w:rPr>
          <w:rFonts w:ascii="Calibri" w:hAnsi="Calibri" w:cs="Calibri"/>
          <w:bCs/>
          <w:sz w:val="24"/>
          <w:szCs w:val="24"/>
          <w:lang w:val="en"/>
        </w:rPr>
        <w:t xml:space="preserve">new genomic loci associated with lipid species and disease risks in humans. In addition to enhancing the current understanding of genetic determinants of circulating lipids, our study also highlights the potential of lipidomics in gene mapping for lipids and </w:t>
      </w:r>
      <w:r>
        <w:rPr>
          <w:rFonts w:ascii="Calibri" w:hAnsi="Calibri" w:cs="Calibri"/>
          <w:bCs/>
          <w:sz w:val="24"/>
          <w:szCs w:val="24"/>
          <w:lang w:val="en"/>
        </w:rPr>
        <w:t>cardiovascular disease</w:t>
      </w:r>
      <w:r w:rsidRPr="00A52DCF">
        <w:rPr>
          <w:rFonts w:ascii="Calibri" w:hAnsi="Calibri" w:cs="Calibri"/>
          <w:bCs/>
          <w:sz w:val="24"/>
          <w:szCs w:val="24"/>
          <w:lang w:val="en"/>
        </w:rPr>
        <w:t xml:space="preserve"> over the traditional lipid measures. </w:t>
      </w:r>
      <w:r>
        <w:rPr>
          <w:rFonts w:ascii="Calibri" w:hAnsi="Calibri" w:cs="Calibri"/>
          <w:bCs/>
          <w:sz w:val="24"/>
          <w:szCs w:val="24"/>
          <w:lang w:val="en"/>
        </w:rPr>
        <w:t>These</w:t>
      </w:r>
      <w:r w:rsidRPr="00A52DCF">
        <w:rPr>
          <w:rFonts w:ascii="Calibri" w:hAnsi="Calibri" w:cs="Calibri"/>
          <w:bCs/>
          <w:sz w:val="24"/>
          <w:szCs w:val="24"/>
          <w:lang w:val="en"/>
        </w:rPr>
        <w:t xml:space="preserve"> insights into the genetic regulation of lipid metabolism and its link to human diseases might help guide future biomarker and drug target discovery and disease prevention strategies.</w:t>
      </w:r>
      <w:r>
        <w:rPr>
          <w:rFonts w:ascii="Calibri" w:hAnsi="Calibri" w:cs="Calibri"/>
          <w:bCs/>
          <w:sz w:val="24"/>
          <w:szCs w:val="24"/>
          <w:lang w:val="en"/>
        </w:rPr>
        <w:t>’</w:t>
      </w:r>
      <w:r w:rsidRPr="00A52DCF">
        <w:rPr>
          <w:rFonts w:ascii="Calibri" w:hAnsi="Calibri" w:cs="Calibri"/>
          <w:bCs/>
          <w:sz w:val="24"/>
          <w:szCs w:val="24"/>
          <w:lang w:val="en"/>
        </w:rPr>
        <w:t xml:space="preserve">  </w:t>
      </w:r>
    </w:p>
    <w:p w14:paraId="185552B6" w14:textId="77777777" w:rsidR="00CA33C4" w:rsidRDefault="00CA33C4" w:rsidP="0056508C">
      <w:pPr>
        <w:rPr>
          <w:sz w:val="24"/>
          <w:szCs w:val="24"/>
        </w:rPr>
      </w:pPr>
    </w:p>
    <w:p w14:paraId="1C52D714" w14:textId="6BBD3EDE" w:rsidR="0056508C" w:rsidRDefault="0056508C" w:rsidP="0056508C">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LATE BREAKING NEWS: </w:t>
      </w:r>
      <w:r w:rsidR="00A85C6B">
        <w:rPr>
          <w:rFonts w:ascii="Calibri" w:hAnsi="Calibri" w:cs="Calibri"/>
          <w:b/>
          <w:bCs/>
          <w:sz w:val="24"/>
          <w:szCs w:val="24"/>
          <w:lang w:val="en"/>
        </w:rPr>
        <w:t>E</w:t>
      </w:r>
      <w:r w:rsidR="00A85C6B" w:rsidRPr="00A85C6B">
        <w:rPr>
          <w:rFonts w:ascii="Calibri" w:hAnsi="Calibri" w:cs="Calibri"/>
          <w:b/>
          <w:bCs/>
          <w:sz w:val="24"/>
          <w:szCs w:val="24"/>
          <w:lang w:val="en"/>
        </w:rPr>
        <w:t xml:space="preserve">xperimental </w:t>
      </w:r>
      <w:r w:rsidR="00A85C6B">
        <w:rPr>
          <w:rFonts w:ascii="Calibri" w:hAnsi="Calibri" w:cs="Calibri"/>
          <w:b/>
          <w:bCs/>
          <w:sz w:val="24"/>
          <w:szCs w:val="24"/>
          <w:lang w:val="en"/>
        </w:rPr>
        <w:t>A</w:t>
      </w:r>
      <w:r w:rsidR="00A85C6B" w:rsidRPr="00A85C6B">
        <w:rPr>
          <w:rFonts w:ascii="Calibri" w:hAnsi="Calibri" w:cs="Calibri"/>
          <w:b/>
          <w:bCs/>
          <w:sz w:val="24"/>
          <w:szCs w:val="24"/>
          <w:lang w:val="en"/>
        </w:rPr>
        <w:t xml:space="preserve">therosclerosis and </w:t>
      </w:r>
      <w:r w:rsidR="00A85C6B">
        <w:rPr>
          <w:rFonts w:ascii="Calibri" w:hAnsi="Calibri" w:cs="Calibri"/>
          <w:b/>
          <w:bCs/>
          <w:sz w:val="24"/>
          <w:szCs w:val="24"/>
          <w:lang w:val="en"/>
        </w:rPr>
        <w:t>G</w:t>
      </w:r>
      <w:r w:rsidR="00A85C6B" w:rsidRPr="00A85C6B">
        <w:rPr>
          <w:rFonts w:ascii="Calibri" w:hAnsi="Calibri" w:cs="Calibri"/>
          <w:b/>
          <w:bCs/>
          <w:sz w:val="24"/>
          <w:szCs w:val="24"/>
          <w:lang w:val="en"/>
        </w:rPr>
        <w:t>enetics</w:t>
      </w:r>
    </w:p>
    <w:p w14:paraId="3111CE44" w14:textId="77777777" w:rsidR="0056508C" w:rsidRDefault="0056508C" w:rsidP="0056508C">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Monday 2</w:t>
      </w:r>
      <w:r w:rsidR="00A85C6B">
        <w:rPr>
          <w:rFonts w:ascii="Calibri" w:hAnsi="Calibri" w:cs="Calibri"/>
          <w:b/>
          <w:bCs/>
          <w:sz w:val="24"/>
          <w:szCs w:val="24"/>
          <w:lang w:val="en"/>
        </w:rPr>
        <w:t>8</w:t>
      </w:r>
      <w:r>
        <w:rPr>
          <w:rFonts w:ascii="Calibri" w:hAnsi="Calibri" w:cs="Calibri"/>
          <w:b/>
          <w:bCs/>
          <w:sz w:val="24"/>
          <w:szCs w:val="24"/>
          <w:vertAlign w:val="superscript"/>
          <w:lang w:val="en"/>
        </w:rPr>
        <w:t>th</w:t>
      </w:r>
      <w:r>
        <w:rPr>
          <w:rFonts w:ascii="Calibri" w:hAnsi="Calibri" w:cs="Calibri"/>
          <w:b/>
          <w:bCs/>
          <w:sz w:val="24"/>
          <w:szCs w:val="24"/>
          <w:lang w:val="en"/>
        </w:rPr>
        <w:t xml:space="preserve"> May, </w:t>
      </w:r>
      <w:r w:rsidR="000C647E" w:rsidRPr="000C647E">
        <w:rPr>
          <w:rFonts w:ascii="Calibri" w:hAnsi="Calibri" w:cs="Calibri"/>
          <w:b/>
          <w:bCs/>
          <w:sz w:val="24"/>
          <w:szCs w:val="24"/>
          <w:lang w:val="en"/>
        </w:rPr>
        <w:t xml:space="preserve">15:30-17:00, </w:t>
      </w:r>
      <w:proofErr w:type="spellStart"/>
      <w:r w:rsidR="000C647E" w:rsidRPr="000C647E">
        <w:rPr>
          <w:rFonts w:ascii="Calibri" w:hAnsi="Calibri" w:cs="Calibri"/>
          <w:b/>
          <w:bCs/>
          <w:sz w:val="24"/>
          <w:szCs w:val="24"/>
          <w:lang w:val="en"/>
        </w:rPr>
        <w:t>Anitschkow</w:t>
      </w:r>
      <w:proofErr w:type="spellEnd"/>
      <w:r w:rsidR="000C647E" w:rsidRPr="000C647E">
        <w:rPr>
          <w:rFonts w:ascii="Calibri" w:hAnsi="Calibri" w:cs="Calibri"/>
          <w:b/>
          <w:bCs/>
          <w:sz w:val="24"/>
          <w:szCs w:val="24"/>
          <w:lang w:val="en"/>
        </w:rPr>
        <w:t xml:space="preserve"> Hall</w:t>
      </w:r>
      <w:r w:rsidR="000C647E" w:rsidRPr="000C647E" w:rsidDel="000C647E">
        <w:rPr>
          <w:rFonts w:ascii="Calibri" w:hAnsi="Calibri" w:cs="Calibri"/>
          <w:b/>
          <w:bCs/>
          <w:sz w:val="24"/>
          <w:szCs w:val="24"/>
          <w:lang w:val="en"/>
        </w:rPr>
        <w:t xml:space="preserve"> </w:t>
      </w:r>
    </w:p>
    <w:p w14:paraId="1322E2CB" w14:textId="77777777" w:rsidR="0056508C" w:rsidRDefault="0056508C" w:rsidP="0056508C">
      <w:pPr>
        <w:autoSpaceDE w:val="0"/>
        <w:autoSpaceDN w:val="0"/>
        <w:adjustRightInd w:val="0"/>
        <w:spacing w:after="0" w:line="240" w:lineRule="auto"/>
        <w:rPr>
          <w:rFonts w:ascii="Calibri" w:hAnsi="Calibri" w:cs="Calibri"/>
          <w:sz w:val="24"/>
          <w:szCs w:val="24"/>
          <w:lang w:val="en"/>
        </w:rPr>
      </w:pPr>
    </w:p>
    <w:p w14:paraId="3C63424A" w14:textId="77777777" w:rsidR="007F4BAD" w:rsidRPr="007F4BAD" w:rsidRDefault="000C647E" w:rsidP="000C647E">
      <w:pPr>
        <w:autoSpaceDE w:val="0"/>
        <w:autoSpaceDN w:val="0"/>
        <w:adjustRightInd w:val="0"/>
        <w:spacing w:after="0" w:line="240" w:lineRule="auto"/>
        <w:rPr>
          <w:rFonts w:ascii="Calibri" w:hAnsi="Calibri" w:cs="Calibri"/>
          <w:sz w:val="24"/>
          <w:szCs w:val="24"/>
          <w:lang w:val="en"/>
        </w:rPr>
      </w:pPr>
      <w:r w:rsidRPr="000C647E">
        <w:rPr>
          <w:rFonts w:ascii="Calibri" w:hAnsi="Calibri" w:cs="Calibri"/>
          <w:sz w:val="24"/>
          <w:szCs w:val="24"/>
          <w:lang w:val="en"/>
        </w:rPr>
        <w:t>Tabassum</w:t>
      </w:r>
      <w:r>
        <w:rPr>
          <w:rFonts w:ascii="Calibri" w:hAnsi="Calibri" w:cs="Calibri"/>
          <w:sz w:val="24"/>
          <w:szCs w:val="24"/>
          <w:lang w:val="en"/>
        </w:rPr>
        <w:t xml:space="preserve"> R</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Rämö</w:t>
      </w:r>
      <w:proofErr w:type="spellEnd"/>
      <w:r>
        <w:rPr>
          <w:rFonts w:ascii="Calibri" w:hAnsi="Calibri" w:cs="Calibri"/>
          <w:sz w:val="24"/>
          <w:szCs w:val="24"/>
          <w:lang w:val="en"/>
        </w:rPr>
        <w:t xml:space="preserve"> JT</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Ripatti</w:t>
      </w:r>
      <w:proofErr w:type="spellEnd"/>
      <w:r>
        <w:rPr>
          <w:rFonts w:ascii="Calibri" w:hAnsi="Calibri" w:cs="Calibri"/>
          <w:sz w:val="24"/>
          <w:szCs w:val="24"/>
          <w:lang w:val="en"/>
        </w:rPr>
        <w:t xml:space="preserve"> P</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Koskela</w:t>
      </w:r>
      <w:proofErr w:type="spellEnd"/>
      <w:r>
        <w:rPr>
          <w:rFonts w:ascii="Calibri" w:hAnsi="Calibri" w:cs="Calibri"/>
          <w:sz w:val="24"/>
          <w:szCs w:val="24"/>
          <w:lang w:val="en"/>
        </w:rPr>
        <w:t xml:space="preserve"> JT</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Kurki</w:t>
      </w:r>
      <w:proofErr w:type="spellEnd"/>
      <w:r>
        <w:rPr>
          <w:rFonts w:ascii="Calibri" w:hAnsi="Calibri" w:cs="Calibri"/>
          <w:sz w:val="24"/>
          <w:szCs w:val="24"/>
          <w:lang w:val="en"/>
        </w:rPr>
        <w:t xml:space="preserve"> M</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Karjalainen</w:t>
      </w:r>
      <w:proofErr w:type="spellEnd"/>
      <w:r>
        <w:rPr>
          <w:rFonts w:ascii="Calibri" w:hAnsi="Calibri" w:cs="Calibri"/>
          <w:sz w:val="24"/>
          <w:szCs w:val="24"/>
          <w:lang w:val="en"/>
        </w:rPr>
        <w:t xml:space="preserve"> J</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Palta</w:t>
      </w:r>
      <w:proofErr w:type="spellEnd"/>
      <w:r>
        <w:rPr>
          <w:rFonts w:ascii="Calibri" w:hAnsi="Calibri" w:cs="Calibri"/>
          <w:sz w:val="24"/>
          <w:szCs w:val="24"/>
          <w:lang w:val="en"/>
        </w:rPr>
        <w:t xml:space="preserve"> P,</w:t>
      </w:r>
      <w:r w:rsidRPr="000C647E">
        <w:rPr>
          <w:rFonts w:ascii="Calibri" w:hAnsi="Calibri" w:cs="Calibri"/>
          <w:sz w:val="24"/>
          <w:szCs w:val="24"/>
          <w:lang w:val="en"/>
        </w:rPr>
        <w:t xml:space="preserve"> Hassan</w:t>
      </w:r>
      <w:r>
        <w:rPr>
          <w:rFonts w:ascii="Calibri" w:hAnsi="Calibri" w:cs="Calibri"/>
          <w:sz w:val="24"/>
          <w:szCs w:val="24"/>
          <w:lang w:val="en"/>
        </w:rPr>
        <w:t xml:space="preserve"> S</w:t>
      </w:r>
      <w:r w:rsidRPr="000C647E">
        <w:rPr>
          <w:rFonts w:ascii="Calibri" w:hAnsi="Calibri" w:cs="Calibri"/>
          <w:sz w:val="24"/>
          <w:szCs w:val="24"/>
          <w:lang w:val="en"/>
        </w:rPr>
        <w:t>, Nunez-</w:t>
      </w:r>
      <w:proofErr w:type="spellStart"/>
      <w:r w:rsidRPr="000C647E">
        <w:rPr>
          <w:rFonts w:ascii="Calibri" w:hAnsi="Calibri" w:cs="Calibri"/>
          <w:sz w:val="24"/>
          <w:szCs w:val="24"/>
          <w:lang w:val="en"/>
        </w:rPr>
        <w:t>Fontarnau</w:t>
      </w:r>
      <w:proofErr w:type="spellEnd"/>
      <w:r>
        <w:rPr>
          <w:rFonts w:ascii="Calibri" w:hAnsi="Calibri" w:cs="Calibri"/>
          <w:sz w:val="24"/>
          <w:szCs w:val="24"/>
          <w:lang w:val="en"/>
        </w:rPr>
        <w:t xml:space="preserve"> J</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Kiiskinen</w:t>
      </w:r>
      <w:proofErr w:type="spellEnd"/>
      <w:r>
        <w:rPr>
          <w:rFonts w:ascii="Calibri" w:hAnsi="Calibri" w:cs="Calibri"/>
          <w:sz w:val="24"/>
          <w:szCs w:val="24"/>
          <w:lang w:val="en"/>
        </w:rPr>
        <w:t xml:space="preserve"> TTJ</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Söderlund</w:t>
      </w:r>
      <w:proofErr w:type="spellEnd"/>
      <w:r>
        <w:rPr>
          <w:rFonts w:ascii="Calibri" w:hAnsi="Calibri" w:cs="Calibri"/>
          <w:sz w:val="24"/>
          <w:szCs w:val="24"/>
          <w:lang w:val="en"/>
        </w:rPr>
        <w:t xml:space="preserve"> S</w:t>
      </w:r>
      <w:r w:rsidRPr="000C647E">
        <w:rPr>
          <w:rFonts w:ascii="Calibri" w:hAnsi="Calibri" w:cs="Calibri"/>
          <w:sz w:val="24"/>
          <w:szCs w:val="24"/>
          <w:lang w:val="en"/>
        </w:rPr>
        <w:t>,</w:t>
      </w:r>
      <w:r>
        <w:rPr>
          <w:rFonts w:ascii="Calibri" w:hAnsi="Calibri" w:cs="Calibri"/>
          <w:sz w:val="24"/>
          <w:szCs w:val="24"/>
          <w:lang w:val="en"/>
        </w:rPr>
        <w:t xml:space="preserve"> </w:t>
      </w:r>
      <w:proofErr w:type="spellStart"/>
      <w:r w:rsidRPr="000C647E">
        <w:rPr>
          <w:rFonts w:ascii="Calibri" w:hAnsi="Calibri" w:cs="Calibri"/>
          <w:sz w:val="24"/>
          <w:szCs w:val="24"/>
          <w:lang w:val="en"/>
        </w:rPr>
        <w:t>Matikainen</w:t>
      </w:r>
      <w:proofErr w:type="spellEnd"/>
      <w:r>
        <w:rPr>
          <w:rFonts w:ascii="Calibri" w:hAnsi="Calibri" w:cs="Calibri"/>
          <w:sz w:val="24"/>
          <w:szCs w:val="24"/>
          <w:lang w:val="en"/>
        </w:rPr>
        <w:t xml:space="preserve"> N</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Gerl</w:t>
      </w:r>
      <w:proofErr w:type="spellEnd"/>
      <w:r>
        <w:rPr>
          <w:rFonts w:ascii="Calibri" w:hAnsi="Calibri" w:cs="Calibri"/>
          <w:sz w:val="24"/>
          <w:szCs w:val="24"/>
          <w:lang w:val="en"/>
        </w:rPr>
        <w:t xml:space="preserve"> MJ</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Surma</w:t>
      </w:r>
      <w:proofErr w:type="spellEnd"/>
      <w:r>
        <w:rPr>
          <w:rFonts w:ascii="Calibri" w:hAnsi="Calibri" w:cs="Calibri"/>
          <w:sz w:val="24"/>
          <w:szCs w:val="24"/>
          <w:lang w:val="en"/>
        </w:rPr>
        <w:t xml:space="preserve"> MA</w:t>
      </w:r>
      <w:r w:rsidRPr="000C647E">
        <w:rPr>
          <w:rFonts w:ascii="Calibri" w:hAnsi="Calibri" w:cs="Calibri"/>
          <w:sz w:val="24"/>
          <w:szCs w:val="24"/>
          <w:lang w:val="en"/>
        </w:rPr>
        <w:t>, Klose</w:t>
      </w:r>
      <w:r>
        <w:rPr>
          <w:rFonts w:ascii="Calibri" w:hAnsi="Calibri" w:cs="Calibri"/>
          <w:sz w:val="24"/>
          <w:szCs w:val="24"/>
          <w:lang w:val="en"/>
        </w:rPr>
        <w:t xml:space="preserve"> C</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Stitziel</w:t>
      </w:r>
      <w:proofErr w:type="spellEnd"/>
      <w:r>
        <w:rPr>
          <w:rFonts w:ascii="Calibri" w:hAnsi="Calibri" w:cs="Calibri"/>
          <w:sz w:val="24"/>
          <w:szCs w:val="24"/>
          <w:lang w:val="en"/>
        </w:rPr>
        <w:t xml:space="preserve"> NO</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Laivuori</w:t>
      </w:r>
      <w:proofErr w:type="spellEnd"/>
      <w:r>
        <w:rPr>
          <w:rFonts w:ascii="Calibri" w:hAnsi="Calibri" w:cs="Calibri"/>
          <w:sz w:val="24"/>
          <w:szCs w:val="24"/>
          <w:lang w:val="en"/>
        </w:rPr>
        <w:t xml:space="preserve"> H</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Havulinna</w:t>
      </w:r>
      <w:proofErr w:type="spellEnd"/>
      <w:r>
        <w:rPr>
          <w:rFonts w:ascii="Calibri" w:hAnsi="Calibri" w:cs="Calibri"/>
          <w:sz w:val="24"/>
          <w:szCs w:val="24"/>
          <w:lang w:val="en"/>
        </w:rPr>
        <w:t xml:space="preserve"> AS</w:t>
      </w:r>
      <w:r w:rsidRPr="000C647E">
        <w:rPr>
          <w:rFonts w:ascii="Calibri" w:hAnsi="Calibri" w:cs="Calibri"/>
          <w:sz w:val="24"/>
          <w:szCs w:val="24"/>
          <w:lang w:val="en"/>
        </w:rPr>
        <w:t>, Service</w:t>
      </w:r>
      <w:r>
        <w:rPr>
          <w:rFonts w:ascii="Calibri" w:hAnsi="Calibri" w:cs="Calibri"/>
          <w:sz w:val="24"/>
          <w:szCs w:val="24"/>
          <w:lang w:val="en"/>
        </w:rPr>
        <w:t xml:space="preserve"> SK</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Salomaa</w:t>
      </w:r>
      <w:proofErr w:type="spellEnd"/>
      <w:r>
        <w:rPr>
          <w:rFonts w:ascii="Calibri" w:hAnsi="Calibri" w:cs="Calibri"/>
          <w:sz w:val="24"/>
          <w:szCs w:val="24"/>
          <w:lang w:val="en"/>
        </w:rPr>
        <w:t xml:space="preserve"> V,</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Pirinen</w:t>
      </w:r>
      <w:proofErr w:type="spellEnd"/>
      <w:r>
        <w:rPr>
          <w:rFonts w:ascii="Calibri" w:hAnsi="Calibri" w:cs="Calibri"/>
          <w:sz w:val="24"/>
          <w:szCs w:val="24"/>
          <w:lang w:val="en"/>
        </w:rPr>
        <w:t xml:space="preserve"> M</w:t>
      </w:r>
      <w:r w:rsidRPr="000C647E">
        <w:rPr>
          <w:rFonts w:ascii="Calibri" w:hAnsi="Calibri" w:cs="Calibri"/>
          <w:sz w:val="24"/>
          <w:szCs w:val="24"/>
          <w:lang w:val="en"/>
        </w:rPr>
        <w:t>,</w:t>
      </w:r>
      <w:r>
        <w:rPr>
          <w:rFonts w:ascii="Calibri" w:hAnsi="Calibri" w:cs="Calibri"/>
          <w:sz w:val="24"/>
          <w:szCs w:val="24"/>
          <w:lang w:val="en"/>
        </w:rPr>
        <w:t xml:space="preserve"> </w:t>
      </w:r>
      <w:proofErr w:type="spellStart"/>
      <w:r w:rsidRPr="000C647E">
        <w:rPr>
          <w:rFonts w:ascii="Calibri" w:hAnsi="Calibri" w:cs="Calibri"/>
          <w:sz w:val="24"/>
          <w:szCs w:val="24"/>
          <w:lang w:val="en"/>
        </w:rPr>
        <w:t>FinnGen</w:t>
      </w:r>
      <w:proofErr w:type="spellEnd"/>
      <w:r w:rsidRPr="000C647E">
        <w:rPr>
          <w:rFonts w:ascii="Calibri" w:hAnsi="Calibri" w:cs="Calibri"/>
          <w:sz w:val="24"/>
          <w:szCs w:val="24"/>
          <w:lang w:val="en"/>
        </w:rPr>
        <w:t xml:space="preserve"> Project</w:t>
      </w:r>
      <w:r>
        <w:rPr>
          <w:rFonts w:ascii="Calibri" w:hAnsi="Calibri" w:cs="Calibri"/>
          <w:sz w:val="24"/>
          <w:szCs w:val="24"/>
          <w:lang w:val="en"/>
        </w:rPr>
        <w:t xml:space="preserve"> T,</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Jauhiainen</w:t>
      </w:r>
      <w:proofErr w:type="spellEnd"/>
      <w:r>
        <w:rPr>
          <w:rFonts w:ascii="Calibri" w:hAnsi="Calibri" w:cs="Calibri"/>
          <w:sz w:val="24"/>
          <w:szCs w:val="24"/>
          <w:lang w:val="en"/>
        </w:rPr>
        <w:t xml:space="preserve"> M</w:t>
      </w:r>
      <w:r w:rsidRPr="000C647E">
        <w:rPr>
          <w:rFonts w:ascii="Calibri" w:hAnsi="Calibri" w:cs="Calibri"/>
          <w:sz w:val="24"/>
          <w:szCs w:val="24"/>
          <w:lang w:val="en"/>
        </w:rPr>
        <w:t>, Daly</w:t>
      </w:r>
      <w:r>
        <w:rPr>
          <w:rFonts w:ascii="Calibri" w:hAnsi="Calibri" w:cs="Calibri"/>
          <w:sz w:val="24"/>
          <w:szCs w:val="24"/>
          <w:lang w:val="en"/>
        </w:rPr>
        <w:t xml:space="preserve"> MJ</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Freimer</w:t>
      </w:r>
      <w:proofErr w:type="spellEnd"/>
      <w:r w:rsidR="001E626D">
        <w:rPr>
          <w:rFonts w:ascii="Calibri" w:hAnsi="Calibri" w:cs="Calibri"/>
          <w:sz w:val="24"/>
          <w:szCs w:val="24"/>
          <w:lang w:val="en"/>
        </w:rPr>
        <w:t xml:space="preserve"> N,</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Palotie</w:t>
      </w:r>
      <w:proofErr w:type="spellEnd"/>
      <w:r w:rsidR="001E626D">
        <w:rPr>
          <w:rFonts w:ascii="Calibri" w:hAnsi="Calibri" w:cs="Calibri"/>
          <w:sz w:val="24"/>
          <w:szCs w:val="24"/>
          <w:lang w:val="en"/>
        </w:rPr>
        <w:t xml:space="preserve"> A</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Taskinen</w:t>
      </w:r>
      <w:proofErr w:type="spellEnd"/>
      <w:r w:rsidR="001E626D">
        <w:rPr>
          <w:rFonts w:ascii="Calibri" w:hAnsi="Calibri" w:cs="Calibri"/>
          <w:sz w:val="24"/>
          <w:szCs w:val="24"/>
          <w:lang w:val="en"/>
        </w:rPr>
        <w:t xml:space="preserve"> MR,</w:t>
      </w:r>
      <w:r w:rsidRPr="000C647E">
        <w:rPr>
          <w:rFonts w:ascii="Calibri" w:hAnsi="Calibri" w:cs="Calibri"/>
          <w:sz w:val="24"/>
          <w:szCs w:val="24"/>
          <w:lang w:val="en"/>
        </w:rPr>
        <w:t xml:space="preserve"> Simons</w:t>
      </w:r>
      <w:r w:rsidR="001E626D">
        <w:rPr>
          <w:rFonts w:ascii="Calibri" w:hAnsi="Calibri" w:cs="Calibri"/>
          <w:sz w:val="24"/>
          <w:szCs w:val="24"/>
          <w:lang w:val="en"/>
        </w:rPr>
        <w:t xml:space="preserve"> K</w:t>
      </w:r>
      <w:r w:rsidRPr="000C647E">
        <w:rPr>
          <w:rFonts w:ascii="Calibri" w:hAnsi="Calibri" w:cs="Calibri"/>
          <w:sz w:val="24"/>
          <w:szCs w:val="24"/>
          <w:lang w:val="en"/>
        </w:rPr>
        <w:t xml:space="preserve">, </w:t>
      </w:r>
      <w:proofErr w:type="spellStart"/>
      <w:r w:rsidRPr="000C647E">
        <w:rPr>
          <w:rFonts w:ascii="Calibri" w:hAnsi="Calibri" w:cs="Calibri"/>
          <w:sz w:val="24"/>
          <w:szCs w:val="24"/>
          <w:lang w:val="en"/>
        </w:rPr>
        <w:t>Ripatti</w:t>
      </w:r>
      <w:proofErr w:type="spellEnd"/>
      <w:r w:rsidR="001E626D">
        <w:rPr>
          <w:rFonts w:ascii="Calibri" w:hAnsi="Calibri" w:cs="Calibri"/>
          <w:sz w:val="24"/>
          <w:szCs w:val="24"/>
          <w:lang w:val="en"/>
        </w:rPr>
        <w:t xml:space="preserve"> S.</w:t>
      </w:r>
      <w:r w:rsidRPr="000C647E" w:rsidDel="000C647E">
        <w:rPr>
          <w:rFonts w:ascii="Calibri" w:hAnsi="Calibri" w:cs="Calibri"/>
          <w:sz w:val="24"/>
          <w:szCs w:val="24"/>
          <w:lang w:val="en"/>
        </w:rPr>
        <w:t xml:space="preserve"> </w:t>
      </w:r>
      <w:r w:rsidR="001E626D" w:rsidRPr="001E626D">
        <w:rPr>
          <w:rFonts w:ascii="Calibri" w:hAnsi="Calibri" w:cs="Calibri"/>
          <w:sz w:val="24"/>
          <w:szCs w:val="24"/>
          <w:lang w:val="en"/>
        </w:rPr>
        <w:t>Genetics of human plasma lipidome and its link to diseases susceptibility</w:t>
      </w:r>
      <w:r w:rsidR="001E626D">
        <w:rPr>
          <w:rFonts w:ascii="Calibri" w:hAnsi="Calibri" w:cs="Calibri"/>
          <w:sz w:val="24"/>
          <w:szCs w:val="24"/>
          <w:lang w:val="en"/>
        </w:rPr>
        <w:t xml:space="preserve">. Abstract </w:t>
      </w:r>
      <w:r w:rsidR="001E626D" w:rsidRPr="001E626D">
        <w:rPr>
          <w:rFonts w:ascii="Calibri" w:hAnsi="Calibri" w:cs="Calibri"/>
          <w:sz w:val="24"/>
          <w:szCs w:val="24"/>
          <w:lang w:val="en"/>
        </w:rPr>
        <w:t>EAS19-1105</w:t>
      </w:r>
      <w:r w:rsidR="001E626D" w:rsidRPr="001E626D" w:rsidDel="000C647E">
        <w:rPr>
          <w:rFonts w:ascii="Calibri" w:hAnsi="Calibri" w:cs="Calibri"/>
          <w:sz w:val="24"/>
          <w:szCs w:val="24"/>
          <w:lang w:val="en"/>
        </w:rPr>
        <w:t xml:space="preserve"> </w:t>
      </w:r>
    </w:p>
    <w:p w14:paraId="46F2E1BB" w14:textId="77777777" w:rsidR="007F4BAD" w:rsidRDefault="007F4BAD" w:rsidP="007F4BAD">
      <w:pPr>
        <w:autoSpaceDE w:val="0"/>
        <w:autoSpaceDN w:val="0"/>
        <w:adjustRightInd w:val="0"/>
        <w:spacing w:after="0" w:line="240" w:lineRule="auto"/>
        <w:rPr>
          <w:rFonts w:ascii="Calibri" w:hAnsi="Calibri" w:cs="Calibri"/>
          <w:sz w:val="24"/>
          <w:szCs w:val="24"/>
          <w:lang w:val="en"/>
        </w:rPr>
      </w:pPr>
    </w:p>
    <w:p w14:paraId="6ECA9C65" w14:textId="77777777" w:rsidR="001E626D" w:rsidRDefault="001E626D" w:rsidP="007F4BAD">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______________________________________________________________________________</w:t>
      </w:r>
    </w:p>
    <w:p w14:paraId="6DDECA3F" w14:textId="77777777" w:rsidR="0056508C" w:rsidRDefault="0056508C" w:rsidP="0056508C">
      <w:pPr>
        <w:autoSpaceDE w:val="0"/>
        <w:autoSpaceDN w:val="0"/>
        <w:adjustRightInd w:val="0"/>
        <w:spacing w:after="0" w:line="259" w:lineRule="atLeast"/>
        <w:rPr>
          <w:rFonts w:ascii="Calibri" w:hAnsi="Calibri" w:cs="Calibri"/>
          <w:b/>
          <w:bCs/>
          <w:sz w:val="24"/>
          <w:szCs w:val="24"/>
          <w:lang w:val="en"/>
        </w:rPr>
      </w:pPr>
      <w:r>
        <w:rPr>
          <w:rFonts w:ascii="Calibri" w:hAnsi="Calibri" w:cs="Calibri"/>
          <w:b/>
          <w:bCs/>
          <w:sz w:val="24"/>
          <w:szCs w:val="24"/>
          <w:lang w:val="en"/>
        </w:rPr>
        <w:t>Contact:</w:t>
      </w:r>
    </w:p>
    <w:p w14:paraId="1701C0F6" w14:textId="77777777" w:rsidR="0056508C" w:rsidRDefault="0056508C" w:rsidP="0056508C">
      <w:pPr>
        <w:tabs>
          <w:tab w:val="left" w:pos="4678"/>
        </w:tabs>
        <w:autoSpaceDE w:val="0"/>
        <w:autoSpaceDN w:val="0"/>
        <w:adjustRightInd w:val="0"/>
        <w:spacing w:after="0" w:line="259" w:lineRule="atLeast"/>
        <w:rPr>
          <w:rFonts w:ascii="Calibri" w:hAnsi="Calibri" w:cs="Calibri"/>
          <w:b/>
          <w:bCs/>
          <w:sz w:val="24"/>
          <w:szCs w:val="24"/>
          <w:lang w:val="en"/>
        </w:rPr>
      </w:pPr>
      <w:r>
        <w:rPr>
          <w:rFonts w:ascii="Calibri" w:hAnsi="Calibri" w:cs="Calibri"/>
          <w:b/>
          <w:bCs/>
          <w:sz w:val="24"/>
          <w:szCs w:val="24"/>
          <w:lang w:val="en"/>
        </w:rPr>
        <w:t>EAS Press Officer</w:t>
      </w:r>
      <w:r>
        <w:rPr>
          <w:rFonts w:ascii="Calibri" w:hAnsi="Calibri" w:cs="Calibri"/>
          <w:b/>
          <w:bCs/>
          <w:sz w:val="24"/>
          <w:szCs w:val="24"/>
          <w:lang w:val="en"/>
        </w:rPr>
        <w:tab/>
        <w:t xml:space="preserve">EAS Administration Executive </w:t>
      </w:r>
    </w:p>
    <w:p w14:paraId="39544A66" w14:textId="77777777" w:rsidR="0056508C" w:rsidRDefault="0056508C" w:rsidP="0056508C">
      <w:pPr>
        <w:tabs>
          <w:tab w:val="left" w:pos="4678"/>
        </w:tabs>
        <w:autoSpaceDE w:val="0"/>
        <w:autoSpaceDN w:val="0"/>
        <w:adjustRightInd w:val="0"/>
        <w:spacing w:after="0" w:line="259" w:lineRule="atLeast"/>
        <w:rPr>
          <w:rFonts w:ascii="Calibri" w:hAnsi="Calibri" w:cs="Calibri"/>
          <w:b/>
          <w:bCs/>
          <w:sz w:val="24"/>
          <w:szCs w:val="24"/>
          <w:lang w:val="en"/>
        </w:rPr>
      </w:pPr>
      <w:r>
        <w:rPr>
          <w:rFonts w:ascii="Calibri" w:hAnsi="Calibri" w:cs="Calibri"/>
          <w:b/>
          <w:bCs/>
          <w:sz w:val="24"/>
          <w:szCs w:val="24"/>
          <w:lang w:val="en"/>
        </w:rPr>
        <w:tab/>
        <w:t>Dr. Carmel Hayes</w:t>
      </w:r>
    </w:p>
    <w:p w14:paraId="71B70B43" w14:textId="77777777" w:rsidR="0056508C" w:rsidRDefault="0056508C" w:rsidP="0056508C">
      <w:pPr>
        <w:tabs>
          <w:tab w:val="left" w:pos="4678"/>
        </w:tabs>
        <w:autoSpaceDE w:val="0"/>
        <w:autoSpaceDN w:val="0"/>
        <w:adjustRightInd w:val="0"/>
        <w:spacing w:after="0" w:line="259" w:lineRule="atLeast"/>
        <w:rPr>
          <w:rFonts w:ascii="Calibri" w:hAnsi="Calibri" w:cs="Calibri"/>
          <w:sz w:val="24"/>
          <w:szCs w:val="24"/>
          <w:lang w:val="en"/>
        </w:rPr>
      </w:pPr>
      <w:r>
        <w:rPr>
          <w:rFonts w:ascii="Calibri" w:hAnsi="Calibri" w:cs="Calibri"/>
          <w:sz w:val="24"/>
          <w:szCs w:val="24"/>
          <w:lang w:val="en"/>
        </w:rPr>
        <w:tab/>
        <w:t>+46768 61 00 51</w:t>
      </w:r>
    </w:p>
    <w:p w14:paraId="1637EBE0" w14:textId="77777777" w:rsidR="0056508C" w:rsidRDefault="0056508C" w:rsidP="0056508C">
      <w:pPr>
        <w:tabs>
          <w:tab w:val="left" w:pos="4678"/>
        </w:tabs>
        <w:autoSpaceDE w:val="0"/>
        <w:autoSpaceDN w:val="0"/>
        <w:adjustRightInd w:val="0"/>
        <w:spacing w:after="0" w:line="259" w:lineRule="atLeast"/>
        <w:rPr>
          <w:rFonts w:ascii="Calibri" w:hAnsi="Calibri" w:cs="Calibri"/>
          <w:sz w:val="24"/>
          <w:szCs w:val="24"/>
          <w:lang w:val="en"/>
        </w:rPr>
      </w:pPr>
      <w:r>
        <w:rPr>
          <w:rFonts w:ascii="Calibri" w:hAnsi="Calibri" w:cs="Calibri"/>
          <w:sz w:val="24"/>
          <w:szCs w:val="24"/>
          <w:lang w:val="en"/>
        </w:rPr>
        <w:t>E-mail:</w:t>
      </w:r>
      <w:r>
        <w:rPr>
          <w:rFonts w:ascii="Calibri" w:hAnsi="Calibri" w:cs="Calibri"/>
          <w:b/>
          <w:bCs/>
          <w:sz w:val="24"/>
          <w:szCs w:val="24"/>
          <w:lang w:val="en"/>
        </w:rPr>
        <w:tab/>
      </w:r>
      <w:r>
        <w:rPr>
          <w:rFonts w:ascii="Calibri" w:hAnsi="Calibri" w:cs="Calibri"/>
          <w:sz w:val="24"/>
          <w:szCs w:val="24"/>
          <w:lang w:val="en"/>
        </w:rPr>
        <w:t xml:space="preserve">Email: </w:t>
      </w:r>
    </w:p>
    <w:p w14:paraId="7A609E74" w14:textId="77777777" w:rsidR="0056508C" w:rsidRDefault="0056508C" w:rsidP="0056508C">
      <w:pPr>
        <w:tabs>
          <w:tab w:val="left" w:pos="4678"/>
        </w:tabs>
        <w:autoSpaceDE w:val="0"/>
        <w:autoSpaceDN w:val="0"/>
        <w:adjustRightInd w:val="0"/>
        <w:spacing w:after="0" w:line="259" w:lineRule="atLeast"/>
        <w:rPr>
          <w:rFonts w:ascii="Calibri" w:hAnsi="Calibri" w:cs="Calibri"/>
          <w:sz w:val="24"/>
          <w:szCs w:val="24"/>
          <w:lang w:val="en"/>
        </w:rPr>
      </w:pPr>
      <w:r>
        <w:rPr>
          <w:rFonts w:ascii="Calibri" w:hAnsi="Calibri" w:cs="Calibri"/>
          <w:b/>
          <w:bCs/>
          <w:sz w:val="24"/>
          <w:szCs w:val="24"/>
          <w:lang w:val="en"/>
        </w:rPr>
        <w:tab/>
      </w:r>
      <w:hyperlink r:id="rId7" w:history="1">
        <w:r w:rsidR="001E626D" w:rsidRPr="005F4E8C">
          <w:rPr>
            <w:rStyle w:val="Hyperlink"/>
            <w:rFonts w:ascii="Calibri" w:hAnsi="Calibri" w:cs="Calibri"/>
            <w:sz w:val="24"/>
            <w:szCs w:val="24"/>
            <w:lang w:val="en"/>
          </w:rPr>
          <w:t>office@eas-society.org</w:t>
        </w:r>
      </w:hyperlink>
    </w:p>
    <w:p w14:paraId="67ABBD2D" w14:textId="77777777" w:rsidR="001E626D" w:rsidRDefault="001E626D" w:rsidP="0056508C">
      <w:pPr>
        <w:tabs>
          <w:tab w:val="left" w:pos="4678"/>
        </w:tabs>
        <w:autoSpaceDE w:val="0"/>
        <w:autoSpaceDN w:val="0"/>
        <w:adjustRightInd w:val="0"/>
        <w:spacing w:after="0" w:line="259" w:lineRule="atLeast"/>
        <w:rPr>
          <w:rFonts w:ascii="Calibri" w:hAnsi="Calibri" w:cs="Calibri"/>
          <w:sz w:val="24"/>
          <w:szCs w:val="24"/>
          <w:lang w:val="en"/>
        </w:rPr>
      </w:pPr>
      <w:r>
        <w:rPr>
          <w:rFonts w:ascii="Calibri" w:hAnsi="Calibri" w:cs="Calibri"/>
          <w:sz w:val="24"/>
          <w:szCs w:val="24"/>
          <w:lang w:val="en"/>
        </w:rPr>
        <w:t>______________________________________________________________________________</w:t>
      </w:r>
    </w:p>
    <w:p w14:paraId="6C11CC26" w14:textId="77777777" w:rsidR="0056508C" w:rsidRDefault="0056508C" w:rsidP="0056508C">
      <w:pPr>
        <w:autoSpaceDE w:val="0"/>
        <w:autoSpaceDN w:val="0"/>
        <w:adjustRightInd w:val="0"/>
        <w:spacing w:after="0" w:line="240" w:lineRule="auto"/>
        <w:rPr>
          <w:rFonts w:ascii="Calibri" w:hAnsi="Calibri" w:cs="Calibri"/>
          <w:b/>
          <w:bCs/>
          <w:color w:val="000000"/>
          <w:sz w:val="24"/>
          <w:szCs w:val="24"/>
          <w:highlight w:val="white"/>
          <w:lang w:val="en"/>
        </w:rPr>
      </w:pPr>
    </w:p>
    <w:p w14:paraId="01D1C7A5" w14:textId="77777777" w:rsidR="0056508C" w:rsidRDefault="0056508C" w:rsidP="0056508C">
      <w:pPr>
        <w:autoSpaceDE w:val="0"/>
        <w:autoSpaceDN w:val="0"/>
        <w:adjustRightInd w:val="0"/>
        <w:spacing w:after="0" w:line="240" w:lineRule="auto"/>
        <w:rPr>
          <w:rFonts w:ascii="Calibri" w:hAnsi="Calibri" w:cs="Calibri"/>
          <w:b/>
          <w:bCs/>
          <w:color w:val="000000"/>
          <w:sz w:val="24"/>
          <w:szCs w:val="24"/>
          <w:highlight w:val="white"/>
          <w:lang w:val="en"/>
        </w:rPr>
      </w:pPr>
      <w:r>
        <w:rPr>
          <w:rFonts w:ascii="Calibri" w:hAnsi="Calibri" w:cs="Calibri"/>
          <w:b/>
          <w:bCs/>
          <w:color w:val="000000"/>
          <w:sz w:val="24"/>
          <w:szCs w:val="24"/>
          <w:highlight w:val="white"/>
          <w:lang w:val="en"/>
        </w:rPr>
        <w:t>References</w:t>
      </w:r>
    </w:p>
    <w:p w14:paraId="3F9BC0B7" w14:textId="61D6ABE4" w:rsidR="00DD2677" w:rsidRDefault="0056508C">
      <w:pPr>
        <w:autoSpaceDE w:val="0"/>
        <w:autoSpaceDN w:val="0"/>
        <w:adjustRightInd w:val="0"/>
        <w:spacing w:after="0" w:line="240" w:lineRule="auto"/>
        <w:rPr>
          <w:rFonts w:ascii="Calibri" w:hAnsi="Calibri" w:cs="Calibri"/>
          <w:color w:val="000000"/>
          <w:sz w:val="24"/>
          <w:szCs w:val="24"/>
          <w:lang w:val="en"/>
        </w:rPr>
      </w:pPr>
      <w:r>
        <w:rPr>
          <w:rFonts w:ascii="Calibri" w:hAnsi="Calibri" w:cs="Calibri"/>
          <w:color w:val="000000"/>
          <w:sz w:val="24"/>
          <w:szCs w:val="24"/>
          <w:highlight w:val="white"/>
          <w:lang w:val="en"/>
        </w:rPr>
        <w:t xml:space="preserve">1. </w:t>
      </w:r>
      <w:r w:rsidR="00181160" w:rsidRPr="00181160">
        <w:rPr>
          <w:rFonts w:ascii="Calibri" w:hAnsi="Calibri" w:cs="Calibri"/>
          <w:color w:val="000000"/>
          <w:sz w:val="24"/>
          <w:szCs w:val="24"/>
          <w:lang w:val="en"/>
        </w:rPr>
        <w:t xml:space="preserve">Abdelhamid AS1, Martin N, Bridges C, Brainard JS, Wang X, Brown TJ, Hanson S, </w:t>
      </w:r>
      <w:proofErr w:type="spellStart"/>
      <w:r w:rsidR="00181160" w:rsidRPr="00181160">
        <w:rPr>
          <w:rFonts w:ascii="Calibri" w:hAnsi="Calibri" w:cs="Calibri"/>
          <w:color w:val="000000"/>
          <w:sz w:val="24"/>
          <w:szCs w:val="24"/>
          <w:lang w:val="en"/>
        </w:rPr>
        <w:t>Jimoh</w:t>
      </w:r>
      <w:proofErr w:type="spellEnd"/>
      <w:r w:rsidR="00181160" w:rsidRPr="00181160">
        <w:rPr>
          <w:rFonts w:ascii="Calibri" w:hAnsi="Calibri" w:cs="Calibri"/>
          <w:color w:val="000000"/>
          <w:sz w:val="24"/>
          <w:szCs w:val="24"/>
          <w:lang w:val="en"/>
        </w:rPr>
        <w:t xml:space="preserve"> OF, </w:t>
      </w:r>
      <w:proofErr w:type="spellStart"/>
      <w:r w:rsidR="00181160" w:rsidRPr="00181160">
        <w:rPr>
          <w:rFonts w:ascii="Calibri" w:hAnsi="Calibri" w:cs="Calibri"/>
          <w:color w:val="000000"/>
          <w:sz w:val="24"/>
          <w:szCs w:val="24"/>
          <w:lang w:val="en"/>
        </w:rPr>
        <w:t>Ajabnoor</w:t>
      </w:r>
      <w:proofErr w:type="spellEnd"/>
      <w:r w:rsidR="00181160" w:rsidRPr="00181160">
        <w:rPr>
          <w:rFonts w:ascii="Calibri" w:hAnsi="Calibri" w:cs="Calibri"/>
          <w:color w:val="000000"/>
          <w:sz w:val="24"/>
          <w:szCs w:val="24"/>
          <w:lang w:val="en"/>
        </w:rPr>
        <w:t xml:space="preserve"> SM, Deane KH, Song F, Hooper L.</w:t>
      </w:r>
      <w:r w:rsidR="00181160" w:rsidRPr="00181160" w:rsidDel="00181160">
        <w:rPr>
          <w:rFonts w:ascii="Calibri" w:hAnsi="Calibri" w:cs="Calibri"/>
          <w:color w:val="000000"/>
          <w:sz w:val="24"/>
          <w:szCs w:val="24"/>
          <w:lang w:val="en"/>
        </w:rPr>
        <w:t xml:space="preserve"> </w:t>
      </w:r>
      <w:r w:rsidR="00181160">
        <w:rPr>
          <w:rFonts w:ascii="Calibri" w:hAnsi="Calibri" w:cs="Calibri"/>
          <w:color w:val="000000"/>
          <w:sz w:val="24"/>
          <w:szCs w:val="24"/>
          <w:lang w:val="en"/>
        </w:rPr>
        <w:t xml:space="preserve"> </w:t>
      </w:r>
      <w:r w:rsidR="00181160" w:rsidRPr="00181160">
        <w:rPr>
          <w:rFonts w:ascii="Calibri" w:hAnsi="Calibri" w:cs="Calibri"/>
          <w:color w:val="000000"/>
          <w:sz w:val="24"/>
          <w:szCs w:val="24"/>
          <w:lang w:val="en"/>
        </w:rPr>
        <w:t>Polyunsaturated fatty acids for the primary and secondary prevention of cardiovascular disease.</w:t>
      </w:r>
      <w:r w:rsidR="00181160">
        <w:rPr>
          <w:rFonts w:ascii="Calibri" w:hAnsi="Calibri" w:cs="Calibri"/>
          <w:color w:val="000000"/>
          <w:sz w:val="24"/>
          <w:szCs w:val="24"/>
          <w:lang w:val="en"/>
        </w:rPr>
        <w:t xml:space="preserve"> </w:t>
      </w:r>
      <w:r w:rsidR="00181160" w:rsidRPr="00181160">
        <w:rPr>
          <w:rFonts w:ascii="Calibri" w:hAnsi="Calibri" w:cs="Calibri"/>
          <w:color w:val="000000"/>
          <w:sz w:val="24"/>
          <w:szCs w:val="24"/>
          <w:lang w:val="en"/>
        </w:rPr>
        <w:t>Cochrane Database Syst Re</w:t>
      </w:r>
      <w:r w:rsidR="00A52DCF">
        <w:rPr>
          <w:rFonts w:ascii="Calibri" w:hAnsi="Calibri" w:cs="Calibri"/>
          <w:color w:val="000000"/>
          <w:sz w:val="24"/>
          <w:szCs w:val="24"/>
          <w:lang w:val="en"/>
        </w:rPr>
        <w:t>v</w:t>
      </w:r>
      <w:r w:rsidR="00181160" w:rsidRPr="00181160">
        <w:rPr>
          <w:rFonts w:ascii="Calibri" w:hAnsi="Calibri" w:cs="Calibri"/>
          <w:color w:val="000000"/>
          <w:sz w:val="24"/>
          <w:szCs w:val="24"/>
          <w:lang w:val="en"/>
        </w:rPr>
        <w:t xml:space="preserve"> 2018;11:CD012345.</w:t>
      </w:r>
    </w:p>
    <w:sectPr w:rsidR="00DD2677" w:rsidSect="00F85E0C">
      <w:headerReference w:type="default" r:id="rId8"/>
      <w:footerReference w:type="default" r:id="rId9"/>
      <w:pgSz w:w="12240" w:h="15840"/>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2C9D" w14:textId="77777777" w:rsidR="00AB617A" w:rsidRDefault="00AB617A" w:rsidP="00DD2677">
      <w:pPr>
        <w:spacing w:after="0" w:line="240" w:lineRule="auto"/>
      </w:pPr>
      <w:r>
        <w:separator/>
      </w:r>
    </w:p>
  </w:endnote>
  <w:endnote w:type="continuationSeparator" w:id="0">
    <w:p w14:paraId="55631FF9" w14:textId="77777777" w:rsidR="00AB617A" w:rsidRDefault="00AB617A" w:rsidP="00DD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469453"/>
      <w:docPartObj>
        <w:docPartGallery w:val="Page Numbers (Bottom of Page)"/>
        <w:docPartUnique/>
      </w:docPartObj>
    </w:sdtPr>
    <w:sdtEndPr>
      <w:rPr>
        <w:noProof/>
      </w:rPr>
    </w:sdtEndPr>
    <w:sdtContent>
      <w:p w14:paraId="16D03696" w14:textId="52752971" w:rsidR="00DD2677" w:rsidRDefault="00DD2677">
        <w:pPr>
          <w:pStyle w:val="Fuzeile"/>
          <w:jc w:val="center"/>
        </w:pPr>
        <w:r>
          <w:fldChar w:fldCharType="begin"/>
        </w:r>
        <w:r>
          <w:instrText xml:space="preserve"> PAGE   \* MERGEFORMAT </w:instrText>
        </w:r>
        <w:r>
          <w:fldChar w:fldCharType="separate"/>
        </w:r>
        <w:r w:rsidR="00975F7F">
          <w:rPr>
            <w:noProof/>
          </w:rPr>
          <w:t>1</w:t>
        </w:r>
        <w:r>
          <w:rPr>
            <w:noProof/>
          </w:rPr>
          <w:fldChar w:fldCharType="end"/>
        </w:r>
        <w:r>
          <w:rPr>
            <w:noProof/>
          </w:rPr>
          <w:t xml:space="preserve">  of </w:t>
        </w:r>
        <w:r w:rsidR="00340BCA">
          <w:rPr>
            <w:noProof/>
          </w:rPr>
          <w:t>2</w:t>
        </w:r>
      </w:p>
    </w:sdtContent>
  </w:sdt>
  <w:p w14:paraId="4CCAD7BB" w14:textId="77777777" w:rsidR="00DD2677" w:rsidRDefault="00DD26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8F07" w14:textId="77777777" w:rsidR="00AB617A" w:rsidRDefault="00AB617A" w:rsidP="00DD2677">
      <w:pPr>
        <w:spacing w:after="0" w:line="240" w:lineRule="auto"/>
      </w:pPr>
      <w:r>
        <w:separator/>
      </w:r>
    </w:p>
  </w:footnote>
  <w:footnote w:type="continuationSeparator" w:id="0">
    <w:p w14:paraId="34D86C1D" w14:textId="77777777" w:rsidR="00AB617A" w:rsidRDefault="00AB617A" w:rsidP="00DD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7AA6" w14:textId="77777777" w:rsidR="00340BCA" w:rsidRDefault="00340BCA">
    <w:pPr>
      <w:pStyle w:val="Kopfzeile"/>
    </w:pPr>
    <w:r>
      <w:rPr>
        <w:noProof/>
        <w:lang w:val="en-US"/>
      </w:rPr>
      <w:drawing>
        <wp:anchor distT="0" distB="0" distL="114300" distR="114300" simplePos="0" relativeHeight="251658240" behindDoc="1" locked="0" layoutInCell="1" allowOverlap="1" wp14:anchorId="0A5F7244" wp14:editId="0AAF40C5">
          <wp:simplePos x="0" y="0"/>
          <wp:positionH relativeFrom="column">
            <wp:posOffset>5192395</wp:posOffset>
          </wp:positionH>
          <wp:positionV relativeFrom="paragraph">
            <wp:posOffset>-160020</wp:posOffset>
          </wp:positionV>
          <wp:extent cx="1554480" cy="674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 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6749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945B6"/>
    <w:multiLevelType w:val="hybridMultilevel"/>
    <w:tmpl w:val="1310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08C"/>
    <w:rsid w:val="00020FF4"/>
    <w:rsid w:val="00043776"/>
    <w:rsid w:val="000602EF"/>
    <w:rsid w:val="0006313A"/>
    <w:rsid w:val="00071AB4"/>
    <w:rsid w:val="000C647E"/>
    <w:rsid w:val="000D4AB8"/>
    <w:rsid w:val="000F23A9"/>
    <w:rsid w:val="000F7085"/>
    <w:rsid w:val="00163A9F"/>
    <w:rsid w:val="00181160"/>
    <w:rsid w:val="00197FC3"/>
    <w:rsid w:val="001B2886"/>
    <w:rsid w:val="001C30EA"/>
    <w:rsid w:val="001E626D"/>
    <w:rsid w:val="00210791"/>
    <w:rsid w:val="002117B3"/>
    <w:rsid w:val="002640E4"/>
    <w:rsid w:val="002D4823"/>
    <w:rsid w:val="00317122"/>
    <w:rsid w:val="00340BCA"/>
    <w:rsid w:val="00370047"/>
    <w:rsid w:val="003F63E5"/>
    <w:rsid w:val="00401563"/>
    <w:rsid w:val="004021F3"/>
    <w:rsid w:val="004E7F16"/>
    <w:rsid w:val="00564705"/>
    <w:rsid w:val="0056508C"/>
    <w:rsid w:val="00594B27"/>
    <w:rsid w:val="00646801"/>
    <w:rsid w:val="006A7547"/>
    <w:rsid w:val="006D366B"/>
    <w:rsid w:val="007330F7"/>
    <w:rsid w:val="00761CA4"/>
    <w:rsid w:val="00772683"/>
    <w:rsid w:val="007D7D82"/>
    <w:rsid w:val="007F4BAD"/>
    <w:rsid w:val="007F5665"/>
    <w:rsid w:val="00827FE9"/>
    <w:rsid w:val="008466A5"/>
    <w:rsid w:val="008B6CA4"/>
    <w:rsid w:val="008E216D"/>
    <w:rsid w:val="008E4ACD"/>
    <w:rsid w:val="008E7292"/>
    <w:rsid w:val="00916002"/>
    <w:rsid w:val="00970128"/>
    <w:rsid w:val="00975F7F"/>
    <w:rsid w:val="009F0852"/>
    <w:rsid w:val="00A207A1"/>
    <w:rsid w:val="00A307A0"/>
    <w:rsid w:val="00A42FB0"/>
    <w:rsid w:val="00A52DCF"/>
    <w:rsid w:val="00A64204"/>
    <w:rsid w:val="00A67439"/>
    <w:rsid w:val="00A85C6B"/>
    <w:rsid w:val="00A945BA"/>
    <w:rsid w:val="00A957CF"/>
    <w:rsid w:val="00A962B7"/>
    <w:rsid w:val="00AB617A"/>
    <w:rsid w:val="00AC1852"/>
    <w:rsid w:val="00B52A0D"/>
    <w:rsid w:val="00C36DEA"/>
    <w:rsid w:val="00C87285"/>
    <w:rsid w:val="00CA33C4"/>
    <w:rsid w:val="00D3354C"/>
    <w:rsid w:val="00DD2677"/>
    <w:rsid w:val="00E037E1"/>
    <w:rsid w:val="00E62F70"/>
    <w:rsid w:val="00F85E0C"/>
    <w:rsid w:val="00F94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5483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267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D2677"/>
  </w:style>
  <w:style w:type="paragraph" w:styleId="Fuzeile">
    <w:name w:val="footer"/>
    <w:basedOn w:val="Standard"/>
    <w:link w:val="FuzeileZchn"/>
    <w:uiPriority w:val="99"/>
    <w:unhideWhenUsed/>
    <w:rsid w:val="00DD267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D2677"/>
  </w:style>
  <w:style w:type="paragraph" w:styleId="Sprechblasentext">
    <w:name w:val="Balloon Text"/>
    <w:basedOn w:val="Standard"/>
    <w:link w:val="SprechblasentextZchn"/>
    <w:uiPriority w:val="99"/>
    <w:semiHidden/>
    <w:unhideWhenUsed/>
    <w:rsid w:val="00827F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7FE9"/>
    <w:rPr>
      <w:rFonts w:ascii="Segoe UI" w:hAnsi="Segoe UI" w:cs="Segoe UI"/>
      <w:sz w:val="18"/>
      <w:szCs w:val="18"/>
    </w:rPr>
  </w:style>
  <w:style w:type="character" w:styleId="Kommentarzeichen">
    <w:name w:val="annotation reference"/>
    <w:basedOn w:val="Absatz-Standardschriftart"/>
    <w:uiPriority w:val="99"/>
    <w:semiHidden/>
    <w:unhideWhenUsed/>
    <w:rsid w:val="001B2886"/>
    <w:rPr>
      <w:sz w:val="16"/>
      <w:szCs w:val="16"/>
    </w:rPr>
  </w:style>
  <w:style w:type="paragraph" w:styleId="Kommentartext">
    <w:name w:val="annotation text"/>
    <w:basedOn w:val="Standard"/>
    <w:link w:val="KommentartextZchn"/>
    <w:uiPriority w:val="99"/>
    <w:semiHidden/>
    <w:unhideWhenUsed/>
    <w:rsid w:val="001B28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886"/>
    <w:rPr>
      <w:sz w:val="20"/>
      <w:szCs w:val="20"/>
    </w:rPr>
  </w:style>
  <w:style w:type="paragraph" w:styleId="Kommentarthema">
    <w:name w:val="annotation subject"/>
    <w:basedOn w:val="Kommentartext"/>
    <w:next w:val="Kommentartext"/>
    <w:link w:val="KommentarthemaZchn"/>
    <w:uiPriority w:val="99"/>
    <w:semiHidden/>
    <w:unhideWhenUsed/>
    <w:rsid w:val="001B2886"/>
    <w:rPr>
      <w:b/>
      <w:bCs/>
    </w:rPr>
  </w:style>
  <w:style w:type="character" w:customStyle="1" w:styleId="KommentarthemaZchn">
    <w:name w:val="Kommentarthema Zchn"/>
    <w:basedOn w:val="KommentartextZchn"/>
    <w:link w:val="Kommentarthema"/>
    <w:uiPriority w:val="99"/>
    <w:semiHidden/>
    <w:rsid w:val="001B2886"/>
    <w:rPr>
      <w:b/>
      <w:bCs/>
      <w:sz w:val="20"/>
      <w:szCs w:val="20"/>
    </w:rPr>
  </w:style>
  <w:style w:type="paragraph" w:styleId="Listenabsatz">
    <w:name w:val="List Paragraph"/>
    <w:basedOn w:val="Standard"/>
    <w:uiPriority w:val="34"/>
    <w:qFormat/>
    <w:rsid w:val="00772683"/>
    <w:pPr>
      <w:ind w:left="720"/>
      <w:contextualSpacing/>
    </w:pPr>
  </w:style>
  <w:style w:type="character" w:styleId="Hyperlink">
    <w:name w:val="Hyperlink"/>
    <w:basedOn w:val="Absatz-Standardschriftart"/>
    <w:uiPriority w:val="99"/>
    <w:unhideWhenUsed/>
    <w:rsid w:val="001E626D"/>
    <w:rPr>
      <w:color w:val="0563C1" w:themeColor="hyperlink"/>
      <w:u w:val="single"/>
    </w:rPr>
  </w:style>
  <w:style w:type="character" w:customStyle="1" w:styleId="NichtaufgelsteErwhnung1">
    <w:name w:val="Nicht aufgelöste Erwähnung1"/>
    <w:basedOn w:val="Absatz-Standardschriftart"/>
    <w:uiPriority w:val="99"/>
    <w:semiHidden/>
    <w:unhideWhenUsed/>
    <w:rsid w:val="001E6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eas-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sestili</dc:creator>
  <cp:keywords/>
  <dc:description/>
  <cp:lastModifiedBy>ms396068</cp:lastModifiedBy>
  <cp:revision>3</cp:revision>
  <cp:lastPrinted>2019-05-17T06:59:00Z</cp:lastPrinted>
  <dcterms:created xsi:type="dcterms:W3CDTF">2019-05-28T14:30:00Z</dcterms:created>
  <dcterms:modified xsi:type="dcterms:W3CDTF">2019-05-29T10:36:00Z</dcterms:modified>
</cp:coreProperties>
</file>